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83D5" w14:textId="58B1B0B9" w:rsidR="00016215" w:rsidRPr="00016215" w:rsidRDefault="00016215" w:rsidP="007D16A4">
      <w:pPr>
        <w:pStyle w:val="Heading1"/>
        <w:rPr>
          <w:rFonts w:ascii="Arial" w:eastAsia="Times New Roman" w:hAnsi="Arial" w:cs="Arial"/>
          <w:b/>
          <w:bCs/>
          <w:color w:val="auto"/>
          <w:sz w:val="28"/>
          <w:szCs w:val="28"/>
          <w:lang w:eastAsia="en-GB"/>
        </w:rPr>
      </w:pPr>
      <w:r w:rsidRPr="00016215">
        <w:rPr>
          <w:rFonts w:ascii="Arial" w:eastAsia="Times New Roman" w:hAnsi="Arial" w:cs="Arial"/>
          <w:b/>
          <w:bCs/>
          <w:color w:val="auto"/>
          <w:sz w:val="28"/>
          <w:szCs w:val="28"/>
          <w:lang w:eastAsia="en-GB"/>
        </w:rPr>
        <w:t>Appendix B</w:t>
      </w:r>
    </w:p>
    <w:p w14:paraId="28F5419F" w14:textId="52BC268B" w:rsidR="00B2669C" w:rsidRPr="007D16A4" w:rsidRDefault="00B2669C" w:rsidP="007D16A4">
      <w:pPr>
        <w:pStyle w:val="Heading1"/>
        <w:rPr>
          <w:rFonts w:eastAsia="Times New Roman"/>
          <w:b/>
          <w:bCs/>
          <w:lang w:eastAsia="en-GB"/>
        </w:rPr>
      </w:pPr>
      <w:r w:rsidRPr="007D16A4">
        <w:rPr>
          <w:rFonts w:eastAsia="Times New Roman"/>
          <w:b/>
          <w:bCs/>
          <w:lang w:eastAsia="en-GB"/>
        </w:rPr>
        <w:t>People</w:t>
      </w:r>
    </w:p>
    <w:p w14:paraId="075D5E52" w14:textId="77777777" w:rsidR="00B2669C" w:rsidRPr="00851407" w:rsidRDefault="00B2669C" w:rsidP="00B2669C">
      <w:pPr>
        <w:rPr>
          <w:rFonts w:ascii="Arial" w:hAnsi="Arial" w:cs="Arial"/>
        </w:rPr>
      </w:pPr>
    </w:p>
    <w:p w14:paraId="7C52BFD2" w14:textId="17A7470C" w:rsidR="00B2669C" w:rsidRPr="00851407" w:rsidRDefault="00B2669C" w:rsidP="00B2669C">
      <w:pPr>
        <w:rPr>
          <w:rFonts w:ascii="Arial" w:hAnsi="Arial" w:cs="Arial"/>
          <w:b/>
          <w:bCs/>
        </w:rPr>
      </w:pPr>
      <w:r w:rsidRPr="00851407">
        <w:rPr>
          <w:rFonts w:ascii="Arial" w:hAnsi="Arial" w:cs="Arial"/>
          <w:b/>
          <w:bCs/>
        </w:rPr>
        <w:t>Modern Working Practices</w:t>
      </w:r>
    </w:p>
    <w:p w14:paraId="18662804" w14:textId="2357B197" w:rsidR="00B2669C" w:rsidRPr="00851407" w:rsidRDefault="00B2669C" w:rsidP="00B2669C">
      <w:pPr>
        <w:rPr>
          <w:rFonts w:ascii="Arial" w:hAnsi="Arial" w:cs="Arial"/>
        </w:rPr>
      </w:pPr>
      <w:r w:rsidRPr="00851407">
        <w:rPr>
          <w:rFonts w:ascii="Arial" w:hAnsi="Arial" w:cs="Arial"/>
          <w:b/>
          <w:bCs/>
        </w:rPr>
        <w:t>Q1</w:t>
      </w:r>
      <w:r w:rsidRPr="00851407">
        <w:rPr>
          <w:rFonts w:ascii="Arial" w:hAnsi="Arial" w:cs="Arial"/>
        </w:rPr>
        <w:t>: To what extent do you agree/disagree that fire and rescue services should have the flexibility to deploy resources to help address current and future threats faced by the public beyond core fire and rescue duties?</w:t>
      </w:r>
    </w:p>
    <w:p w14:paraId="7644C392" w14:textId="35BF44AF"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702BB1">
        <w:rPr>
          <w:rFonts w:ascii="Arial" w:hAnsi="Arial" w:cs="Arial"/>
          <w:i/>
          <w:iCs/>
          <w:color w:val="171717" w:themeColor="background2" w:themeShade="1A"/>
        </w:rPr>
        <w:t xml:space="preserve">Agree   </w:t>
      </w:r>
      <w:r w:rsidRPr="00851407">
        <w:rPr>
          <w:rFonts w:ascii="Arial" w:hAnsi="Arial" w:cs="Arial"/>
          <w:i/>
          <w:iCs/>
        </w:rPr>
        <w:t xml:space="preserve">/ </w:t>
      </w:r>
      <w:r w:rsidRPr="00702BB1">
        <w:rPr>
          <w:rFonts w:ascii="Arial" w:hAnsi="Arial" w:cs="Arial"/>
          <w:i/>
          <w:iCs/>
          <w:color w:val="FF0000"/>
        </w:rPr>
        <w:t xml:space="preserve">Neither agree nor disagree </w:t>
      </w:r>
      <w:r w:rsidRPr="00851407">
        <w:rPr>
          <w:rFonts w:ascii="Arial" w:hAnsi="Arial" w:cs="Arial"/>
          <w:i/>
          <w:iCs/>
        </w:rPr>
        <w:t>/  Disagree</w:t>
      </w:r>
      <w:r w:rsidRPr="00851407">
        <w:rPr>
          <w:rFonts w:ascii="Arial" w:hAnsi="Arial" w:cs="Arial"/>
          <w:i/>
          <w:iCs/>
        </w:rPr>
        <w:tab/>
        <w:t>/  Strongly disagree</w:t>
      </w:r>
    </w:p>
    <w:p w14:paraId="565ECE7F" w14:textId="5C5935B8" w:rsidR="00B2669C" w:rsidRPr="00851407" w:rsidRDefault="00B2669C" w:rsidP="00B2669C">
      <w:pPr>
        <w:rPr>
          <w:rFonts w:ascii="Arial" w:hAnsi="Arial" w:cs="Arial"/>
          <w:b/>
          <w:bCs/>
        </w:rPr>
      </w:pPr>
      <w:r w:rsidRPr="00851407">
        <w:rPr>
          <w:rFonts w:ascii="Arial" w:hAnsi="Arial" w:cs="Arial"/>
          <w:b/>
          <w:bCs/>
        </w:rPr>
        <w:t>Public Safety</w:t>
      </w:r>
    </w:p>
    <w:p w14:paraId="56E50EAF" w14:textId="77777777" w:rsidR="00B2669C" w:rsidRPr="00851407" w:rsidRDefault="00B2669C" w:rsidP="00B2669C">
      <w:pPr>
        <w:rPr>
          <w:rFonts w:ascii="Arial" w:hAnsi="Arial" w:cs="Arial"/>
        </w:rPr>
      </w:pPr>
      <w:r w:rsidRPr="00851407">
        <w:rPr>
          <w:rFonts w:ascii="Arial" w:hAnsi="Arial" w:cs="Arial"/>
          <w:b/>
          <w:bCs/>
        </w:rPr>
        <w:t>Q2</w:t>
      </w:r>
      <w:r w:rsidRPr="00851407">
        <w:rPr>
          <w:rFonts w:ascii="Arial" w:hAnsi="Arial" w:cs="Arial"/>
        </w:rPr>
        <w:t>: To what extent do you agree/disagree that fire and rescue services should play an active role in supporting the wider health and public safety agenda?</w:t>
      </w:r>
    </w:p>
    <w:p w14:paraId="67FA10C4" w14:textId="0A382FE5"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19512E">
        <w:rPr>
          <w:rFonts w:ascii="Arial" w:hAnsi="Arial" w:cs="Arial"/>
          <w:i/>
          <w:iCs/>
          <w:color w:val="FF0000"/>
        </w:rPr>
        <w:t xml:space="preserve">Agree   </w:t>
      </w:r>
      <w:r w:rsidRPr="00851407">
        <w:rPr>
          <w:rFonts w:ascii="Arial" w:hAnsi="Arial" w:cs="Arial"/>
          <w:i/>
          <w:iCs/>
        </w:rPr>
        <w:t>/ Neither agree nor disagree /  Disagree</w:t>
      </w:r>
      <w:r w:rsidRPr="00851407">
        <w:rPr>
          <w:rFonts w:ascii="Arial" w:hAnsi="Arial" w:cs="Arial"/>
          <w:i/>
          <w:iCs/>
        </w:rPr>
        <w:tab/>
        <w:t>/  Strongly disagree</w:t>
      </w:r>
    </w:p>
    <w:p w14:paraId="4370DE33" w14:textId="77777777" w:rsidR="008A5347" w:rsidRDefault="008A5347" w:rsidP="00B2669C">
      <w:pPr>
        <w:rPr>
          <w:rFonts w:ascii="Arial" w:hAnsi="Arial" w:cs="Arial"/>
          <w:b/>
          <w:bCs/>
        </w:rPr>
      </w:pPr>
    </w:p>
    <w:p w14:paraId="22409091" w14:textId="208BA625" w:rsidR="00B2669C" w:rsidRPr="00851407" w:rsidRDefault="00B2669C" w:rsidP="00B2669C">
      <w:pPr>
        <w:rPr>
          <w:rFonts w:ascii="Arial" w:hAnsi="Arial" w:cs="Arial"/>
          <w:b/>
          <w:bCs/>
        </w:rPr>
      </w:pPr>
      <w:r w:rsidRPr="00851407">
        <w:rPr>
          <w:rFonts w:ascii="Arial" w:hAnsi="Arial" w:cs="Arial"/>
          <w:b/>
          <w:bCs/>
        </w:rPr>
        <w:t>Business Continuity</w:t>
      </w:r>
    </w:p>
    <w:p w14:paraId="15D02D27" w14:textId="77777777" w:rsidR="00B2669C" w:rsidRPr="00851407" w:rsidRDefault="00B2669C" w:rsidP="00B2669C">
      <w:pPr>
        <w:rPr>
          <w:rFonts w:ascii="Arial" w:hAnsi="Arial" w:cs="Arial"/>
        </w:rPr>
      </w:pPr>
      <w:r w:rsidRPr="00851407">
        <w:rPr>
          <w:rFonts w:ascii="Arial" w:hAnsi="Arial" w:cs="Arial"/>
          <w:b/>
          <w:bCs/>
        </w:rPr>
        <w:t>Q3</w:t>
      </w:r>
      <w:r w:rsidRPr="00851407">
        <w:rPr>
          <w:rFonts w:ascii="Arial" w:hAnsi="Arial" w:cs="Arial"/>
        </w:rPr>
        <w:t>: To what extent do you agree/disagree that the business continuity requirements set out in the Civil Contingencies Act 2004 provide sufficient oversight to keep the public safe in the event of strike action?</w:t>
      </w:r>
    </w:p>
    <w:p w14:paraId="7F621FF7" w14:textId="77777777"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4C2978">
        <w:rPr>
          <w:rFonts w:ascii="Arial" w:hAnsi="Arial" w:cs="Arial"/>
          <w:i/>
          <w:iCs/>
          <w:color w:val="FF0000"/>
        </w:rPr>
        <w:t xml:space="preserve">Agree   </w:t>
      </w:r>
      <w:r w:rsidRPr="004C2978">
        <w:rPr>
          <w:rFonts w:ascii="Arial" w:hAnsi="Arial" w:cs="Arial"/>
          <w:i/>
          <w:iCs/>
        </w:rPr>
        <w:t xml:space="preserve">/ Neither agree nor disagree </w:t>
      </w:r>
      <w:r w:rsidRPr="00851407">
        <w:rPr>
          <w:rFonts w:ascii="Arial" w:hAnsi="Arial" w:cs="Arial"/>
          <w:i/>
          <w:iCs/>
        </w:rPr>
        <w:t>/  Disagree</w:t>
      </w:r>
      <w:r w:rsidRPr="00851407">
        <w:rPr>
          <w:rFonts w:ascii="Arial" w:hAnsi="Arial" w:cs="Arial"/>
          <w:i/>
          <w:iCs/>
        </w:rPr>
        <w:tab/>
        <w:t>/  Strongly disagree</w:t>
      </w:r>
    </w:p>
    <w:p w14:paraId="341448EB" w14:textId="77777777" w:rsidR="00B2669C" w:rsidRPr="00851407" w:rsidRDefault="00B2669C" w:rsidP="00B2669C">
      <w:pPr>
        <w:rPr>
          <w:rFonts w:ascii="Arial" w:hAnsi="Arial" w:cs="Arial"/>
        </w:rPr>
      </w:pPr>
    </w:p>
    <w:p w14:paraId="2D2E9437" w14:textId="77777777" w:rsidR="00B2669C" w:rsidRPr="00851407" w:rsidRDefault="00B2669C" w:rsidP="00B2669C">
      <w:pPr>
        <w:rPr>
          <w:rFonts w:ascii="Arial" w:hAnsi="Arial" w:cs="Arial"/>
          <w:b/>
          <w:bCs/>
        </w:rPr>
      </w:pPr>
      <w:r w:rsidRPr="00851407">
        <w:rPr>
          <w:rFonts w:ascii="Arial" w:hAnsi="Arial" w:cs="Arial"/>
          <w:b/>
          <w:bCs/>
        </w:rPr>
        <w:t>Pay Negotiation</w:t>
      </w:r>
    </w:p>
    <w:p w14:paraId="536BDA1B" w14:textId="77777777" w:rsidR="00B2669C" w:rsidRPr="00851407" w:rsidRDefault="00B2669C" w:rsidP="00B2669C">
      <w:pPr>
        <w:rPr>
          <w:rFonts w:ascii="Arial" w:hAnsi="Arial" w:cs="Arial"/>
        </w:rPr>
      </w:pPr>
      <w:r w:rsidRPr="00851407">
        <w:rPr>
          <w:rFonts w:ascii="Arial" w:hAnsi="Arial" w:cs="Arial"/>
        </w:rPr>
        <w:t xml:space="preserve"> </w:t>
      </w:r>
      <w:r w:rsidRPr="00851407">
        <w:rPr>
          <w:rFonts w:ascii="Arial" w:hAnsi="Arial" w:cs="Arial"/>
          <w:b/>
          <w:bCs/>
        </w:rPr>
        <w:t>Q4</w:t>
      </w:r>
      <w:r w:rsidRPr="00851407">
        <w:rPr>
          <w:rFonts w:ascii="Arial" w:hAnsi="Arial" w:cs="Arial"/>
        </w:rPr>
        <w:t>: To what extent do you agree/disagree that the current pay negotiation arrangements are appropriate?</w:t>
      </w:r>
    </w:p>
    <w:p w14:paraId="5149BF6A" w14:textId="70064D00" w:rsidR="00B2669C" w:rsidRPr="007C7C9D" w:rsidRDefault="00B2669C" w:rsidP="00B2669C">
      <w:pPr>
        <w:rPr>
          <w:rFonts w:ascii="Arial" w:hAnsi="Arial" w:cs="Arial"/>
          <w:i/>
          <w:iCs/>
        </w:rPr>
      </w:pPr>
      <w:r w:rsidRPr="00B32018">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545B28">
        <w:rPr>
          <w:rFonts w:ascii="Arial" w:hAnsi="Arial" w:cs="Arial"/>
          <w:i/>
          <w:iCs/>
          <w:color w:val="FF0000"/>
        </w:rPr>
        <w:t xml:space="preserve">Agree   </w:t>
      </w:r>
      <w:r w:rsidRPr="00851407">
        <w:rPr>
          <w:rFonts w:ascii="Arial" w:hAnsi="Arial" w:cs="Arial"/>
          <w:i/>
          <w:iCs/>
        </w:rPr>
        <w:t>/ Neither agree nor disagree /  Disagree</w:t>
      </w:r>
      <w:r w:rsidRPr="00851407">
        <w:rPr>
          <w:rFonts w:ascii="Arial" w:hAnsi="Arial" w:cs="Arial"/>
          <w:i/>
          <w:iCs/>
        </w:rPr>
        <w:tab/>
        <w:t>/  Strongly disagree</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r>
    </w:p>
    <w:p w14:paraId="5D46EF3D" w14:textId="154121AC" w:rsidR="00B2669C" w:rsidRPr="00851407" w:rsidRDefault="00B2669C" w:rsidP="00B2669C">
      <w:pPr>
        <w:rPr>
          <w:rFonts w:ascii="Arial" w:hAnsi="Arial" w:cs="Arial"/>
        </w:rPr>
      </w:pPr>
      <w:r w:rsidRPr="007C7C9D">
        <w:rPr>
          <w:rFonts w:ascii="Arial" w:hAnsi="Arial" w:cs="Arial"/>
          <w:b/>
          <w:bCs/>
        </w:rPr>
        <w:t>Q5</w:t>
      </w:r>
      <w:r w:rsidRPr="007C7C9D">
        <w:rPr>
          <w:rFonts w:ascii="Arial" w:hAnsi="Arial" w:cs="Arial"/>
        </w:rPr>
        <w:t>: Please provide the reasons for your response</w:t>
      </w:r>
    </w:p>
    <w:p w14:paraId="335ABD6D" w14:textId="77777777" w:rsidR="007A4D5A" w:rsidRPr="007A4D5A" w:rsidRDefault="007A4D5A" w:rsidP="007A4D5A">
      <w:pPr>
        <w:rPr>
          <w:rFonts w:ascii="Arial" w:hAnsi="Arial" w:cs="Arial"/>
          <w:color w:val="FF0000"/>
        </w:rPr>
      </w:pPr>
      <w:r w:rsidRPr="007A4D5A">
        <w:rPr>
          <w:rFonts w:ascii="Arial" w:hAnsi="Arial" w:cs="Arial"/>
          <w:color w:val="FF0000"/>
        </w:rPr>
        <w:t xml:space="preserve">We welcome the opportunity to participate in the independent review proposed by the Government to review the current pay negotiation machinery and consider the implications of any alternative proposals to achieve similar results. There is always an opportunity to learn from best practice in other sectors and improve, however we are supportive of the work of the National Employers and the National Joint Council (NJC). The LGA recognises the importance of stability in the sector which existing arrangements have helped to provide over recent years. </w:t>
      </w:r>
    </w:p>
    <w:p w14:paraId="0DEA0681" w14:textId="77777777" w:rsidR="007A4D5A" w:rsidRDefault="007A4D5A" w:rsidP="007A4D5A">
      <w:pPr>
        <w:rPr>
          <w:rFonts w:ascii="Arial" w:hAnsi="Arial" w:cs="Arial"/>
          <w:color w:val="FF0000"/>
        </w:rPr>
      </w:pPr>
      <w:r w:rsidRPr="007A4D5A">
        <w:rPr>
          <w:rFonts w:ascii="Arial" w:hAnsi="Arial" w:cs="Arial"/>
          <w:color w:val="FF0000"/>
        </w:rPr>
        <w:t xml:space="preserve">It should also be noted that the NJC is a national body covering all four nations in the UK, rather than just an English body. This must be given due consideration when conducting any independent review of the machinery. </w:t>
      </w:r>
    </w:p>
    <w:p w14:paraId="64F9AF30" w14:textId="77777777" w:rsidR="007A4D5A" w:rsidRDefault="007A4D5A" w:rsidP="007A4D5A">
      <w:pPr>
        <w:rPr>
          <w:rFonts w:ascii="Arial" w:hAnsi="Arial" w:cs="Arial"/>
          <w:color w:val="FF0000"/>
        </w:rPr>
      </w:pPr>
    </w:p>
    <w:p w14:paraId="41048E13" w14:textId="66083C2E" w:rsidR="00B2669C" w:rsidRPr="00851407" w:rsidRDefault="00B2669C" w:rsidP="007A4D5A">
      <w:pPr>
        <w:rPr>
          <w:rFonts w:ascii="Arial" w:hAnsi="Arial" w:cs="Arial"/>
          <w:b/>
          <w:bCs/>
        </w:rPr>
      </w:pPr>
      <w:r w:rsidRPr="00851407">
        <w:rPr>
          <w:rFonts w:ascii="Arial" w:hAnsi="Arial" w:cs="Arial"/>
          <w:b/>
          <w:bCs/>
        </w:rPr>
        <w:t>Nurturing New and Existing Talent</w:t>
      </w:r>
    </w:p>
    <w:p w14:paraId="79D727E8" w14:textId="77777777" w:rsidR="00B2669C" w:rsidRPr="00851407" w:rsidRDefault="00B2669C" w:rsidP="00B2669C">
      <w:pPr>
        <w:rPr>
          <w:rFonts w:ascii="Arial" w:hAnsi="Arial" w:cs="Arial"/>
        </w:rPr>
      </w:pPr>
      <w:r w:rsidRPr="00851407">
        <w:rPr>
          <w:rFonts w:ascii="Arial" w:hAnsi="Arial" w:cs="Arial"/>
          <w:b/>
          <w:bCs/>
        </w:rPr>
        <w:lastRenderedPageBreak/>
        <w:t>Q6</w:t>
      </w:r>
      <w:r w:rsidRPr="00851407">
        <w:rPr>
          <w:rFonts w:ascii="Arial" w:hAnsi="Arial" w:cs="Arial"/>
        </w:rPr>
        <w:t>: To what extent do you agree/disagree that consistent entry requirements should be explored for fire and rescue service roles?</w:t>
      </w:r>
    </w:p>
    <w:p w14:paraId="00DA580F" w14:textId="77777777"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Agree   / </w:t>
      </w:r>
      <w:r w:rsidRPr="007A16ED">
        <w:rPr>
          <w:rFonts w:ascii="Arial" w:hAnsi="Arial" w:cs="Arial"/>
          <w:i/>
          <w:iCs/>
        </w:rPr>
        <w:t>Neither agree nor disagree</w:t>
      </w:r>
      <w:r w:rsidRPr="00481E9E">
        <w:rPr>
          <w:rFonts w:ascii="Arial" w:hAnsi="Arial" w:cs="Arial"/>
          <w:i/>
          <w:iCs/>
          <w:color w:val="FF0000"/>
        </w:rPr>
        <w:t xml:space="preserve"> </w:t>
      </w:r>
      <w:r w:rsidRPr="00851407">
        <w:rPr>
          <w:rFonts w:ascii="Arial" w:hAnsi="Arial" w:cs="Arial"/>
          <w:i/>
          <w:iCs/>
        </w:rPr>
        <w:t xml:space="preserve">/  </w:t>
      </w:r>
      <w:r w:rsidRPr="00333188">
        <w:rPr>
          <w:rFonts w:ascii="Arial" w:hAnsi="Arial" w:cs="Arial"/>
          <w:i/>
          <w:iCs/>
          <w:color w:val="FF0000"/>
        </w:rPr>
        <w:t>Disagree</w:t>
      </w:r>
      <w:r w:rsidRPr="00851407">
        <w:rPr>
          <w:rFonts w:ascii="Arial" w:hAnsi="Arial" w:cs="Arial"/>
          <w:i/>
          <w:iCs/>
        </w:rPr>
        <w:tab/>
        <w:t>/  Strongly disagree</w:t>
      </w:r>
    </w:p>
    <w:p w14:paraId="7F55A306" w14:textId="77777777" w:rsidR="00EA34F0" w:rsidRDefault="00B2669C" w:rsidP="00B2669C">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639B844" w14:textId="28C3EC86" w:rsidR="00B2669C" w:rsidRPr="00851407" w:rsidRDefault="00B2669C" w:rsidP="00B2669C">
      <w:pPr>
        <w:rPr>
          <w:rFonts w:ascii="Arial" w:hAnsi="Arial" w:cs="Arial"/>
        </w:rPr>
      </w:pPr>
      <w:r w:rsidRPr="007A16ED">
        <w:rPr>
          <w:rFonts w:ascii="Arial" w:hAnsi="Arial" w:cs="Arial"/>
          <w:b/>
          <w:bCs/>
        </w:rPr>
        <w:t>Q7</w:t>
      </w:r>
      <w:r w:rsidRPr="007A16ED">
        <w:rPr>
          <w:rFonts w:ascii="Arial" w:hAnsi="Arial" w:cs="Arial"/>
        </w:rPr>
        <w:t>: Please provide the reasons for your response.</w:t>
      </w:r>
    </w:p>
    <w:p w14:paraId="4D8B435D" w14:textId="77777777" w:rsidR="0068299D" w:rsidRDefault="00275E4B" w:rsidP="00275E4B">
      <w:pPr>
        <w:rPr>
          <w:rFonts w:ascii="Arial" w:hAnsi="Arial" w:cs="Arial"/>
          <w:color w:val="FF0000"/>
        </w:rPr>
      </w:pPr>
      <w:r w:rsidRPr="003278B2">
        <w:rPr>
          <w:rFonts w:ascii="Arial" w:hAnsi="Arial" w:cs="Arial"/>
          <w:color w:val="FF0000"/>
        </w:rPr>
        <w:t xml:space="preserve">The LGA would wish to ensure that any new entry requirements are proportionate and the implications of raising of entry requirements have been fully considered. We wish to ensure that staff have the skills, </w:t>
      </w:r>
      <w:proofErr w:type="gramStart"/>
      <w:r w:rsidRPr="003278B2">
        <w:rPr>
          <w:rFonts w:ascii="Arial" w:hAnsi="Arial" w:cs="Arial"/>
          <w:color w:val="FF0000"/>
        </w:rPr>
        <w:t>talents</w:t>
      </w:r>
      <w:proofErr w:type="gramEnd"/>
      <w:r w:rsidRPr="003278B2">
        <w:rPr>
          <w:rFonts w:ascii="Arial" w:hAnsi="Arial" w:cs="Arial"/>
          <w:color w:val="FF0000"/>
        </w:rPr>
        <w:t xml:space="preserve"> and values that we need to make them effective firefighters and we would not wish to see people who have the right attributes unable to join the service due changes in entry requirements. </w:t>
      </w:r>
    </w:p>
    <w:p w14:paraId="6E20E316" w14:textId="72A42DBC" w:rsidR="00275E4B" w:rsidRPr="003278B2" w:rsidRDefault="00275E4B" w:rsidP="00275E4B">
      <w:pPr>
        <w:rPr>
          <w:rFonts w:ascii="Arial" w:hAnsi="Arial" w:cs="Arial"/>
          <w:color w:val="FF0000"/>
        </w:rPr>
      </w:pPr>
      <w:r w:rsidRPr="003278B2">
        <w:rPr>
          <w:rFonts w:ascii="Arial" w:hAnsi="Arial" w:cs="Arial"/>
          <w:color w:val="FF0000"/>
        </w:rPr>
        <w:t xml:space="preserve">There </w:t>
      </w:r>
      <w:proofErr w:type="spellStart"/>
      <w:r w:rsidRPr="003278B2">
        <w:rPr>
          <w:rFonts w:ascii="Arial" w:hAnsi="Arial" w:cs="Arial"/>
          <w:color w:val="FF0000"/>
        </w:rPr>
        <w:t>maybe</w:t>
      </w:r>
      <w:proofErr w:type="spellEnd"/>
      <w:r w:rsidRPr="003278B2">
        <w:rPr>
          <w:rFonts w:ascii="Arial" w:hAnsi="Arial" w:cs="Arial"/>
          <w:color w:val="FF0000"/>
        </w:rPr>
        <w:t xml:space="preserve"> unintended consequences of an increase in entry requirements on equality, diversity and inclusion in the sector which must be carefully considered. There are also particular concerns around the introduction of different entry requirements for on-call staff. It is well documented that there are issues throughout the country recruiting on-call staff, and we would not wish to see this exacerbated any further.   </w:t>
      </w:r>
    </w:p>
    <w:p w14:paraId="45D3EC66" w14:textId="77777777" w:rsidR="00275E4B" w:rsidRDefault="00275E4B" w:rsidP="00B2669C">
      <w:pPr>
        <w:rPr>
          <w:rFonts w:ascii="Arial" w:hAnsi="Arial" w:cs="Arial"/>
          <w:b/>
          <w:bCs/>
        </w:rPr>
      </w:pPr>
    </w:p>
    <w:p w14:paraId="1F5EFB92" w14:textId="686BF0E2" w:rsidR="00B2669C" w:rsidRPr="00851407" w:rsidRDefault="00B2669C" w:rsidP="00B2669C">
      <w:pPr>
        <w:rPr>
          <w:rFonts w:ascii="Arial" w:hAnsi="Arial" w:cs="Arial"/>
        </w:rPr>
      </w:pPr>
      <w:r w:rsidRPr="00851407">
        <w:rPr>
          <w:rFonts w:ascii="Arial" w:hAnsi="Arial" w:cs="Arial"/>
          <w:b/>
          <w:bCs/>
        </w:rPr>
        <w:t>Q8</w:t>
      </w:r>
      <w:r w:rsidRPr="00851407">
        <w:rPr>
          <w:rFonts w:ascii="Arial" w:hAnsi="Arial" w:cs="Arial"/>
        </w:rPr>
        <w:t>: To what extent do you agree/disagree that other roles, in addition to station and area managers, would benefit from a direct entry and talent management scheme?</w:t>
      </w:r>
    </w:p>
    <w:p w14:paraId="5370DEF0" w14:textId="77777777"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CD7B63">
        <w:rPr>
          <w:rFonts w:ascii="Arial" w:hAnsi="Arial" w:cs="Arial"/>
          <w:i/>
          <w:iCs/>
          <w:color w:val="FF0000"/>
        </w:rPr>
        <w:t xml:space="preserve">Agree   </w:t>
      </w:r>
      <w:r w:rsidRPr="00851407">
        <w:rPr>
          <w:rFonts w:ascii="Arial" w:hAnsi="Arial" w:cs="Arial"/>
          <w:i/>
          <w:iCs/>
        </w:rPr>
        <w:t xml:space="preserve">/ </w:t>
      </w:r>
      <w:r w:rsidRPr="00275DF8">
        <w:rPr>
          <w:rFonts w:ascii="Arial" w:hAnsi="Arial" w:cs="Arial"/>
          <w:i/>
          <w:iCs/>
        </w:rPr>
        <w:t xml:space="preserve">Neither agree nor disagree </w:t>
      </w:r>
      <w:r w:rsidRPr="00851407">
        <w:rPr>
          <w:rFonts w:ascii="Arial" w:hAnsi="Arial" w:cs="Arial"/>
          <w:i/>
          <w:iCs/>
        </w:rPr>
        <w:t>/  Disagree</w:t>
      </w:r>
      <w:r w:rsidRPr="00851407">
        <w:rPr>
          <w:rFonts w:ascii="Arial" w:hAnsi="Arial" w:cs="Arial"/>
          <w:i/>
          <w:iCs/>
        </w:rPr>
        <w:tab/>
        <w:t>/  Strongly disagree</w:t>
      </w:r>
    </w:p>
    <w:p w14:paraId="71696B42" w14:textId="77777777" w:rsidR="00517470" w:rsidRPr="007D16A4" w:rsidRDefault="00B2669C" w:rsidP="007D16A4">
      <w:pPr>
        <w:pStyle w:val="Heading1"/>
        <w:rPr>
          <w:rFonts w:eastAsia="Times New Roman"/>
          <w:b/>
          <w:bCs/>
          <w:lang w:eastAsia="en-GB"/>
        </w:rPr>
      </w:pPr>
      <w:r w:rsidRPr="007D16A4">
        <w:rPr>
          <w:rFonts w:eastAsia="Times New Roman"/>
          <w:b/>
          <w:bCs/>
          <w:lang w:eastAsia="en-GB"/>
        </w:rPr>
        <w:t>Professionalism</w:t>
      </w:r>
    </w:p>
    <w:p w14:paraId="0E0621C4" w14:textId="77777777" w:rsidR="00517470" w:rsidRDefault="00517470" w:rsidP="00517470">
      <w:pPr>
        <w:rPr>
          <w:rFonts w:ascii="Arial" w:eastAsia="Times New Roman" w:hAnsi="Arial" w:cs="Arial"/>
          <w:b/>
          <w:bCs/>
          <w:color w:val="0B0C0C"/>
          <w:sz w:val="24"/>
          <w:szCs w:val="24"/>
          <w:u w:val="single"/>
          <w:lang w:eastAsia="en-GB"/>
        </w:rPr>
      </w:pPr>
    </w:p>
    <w:p w14:paraId="51491D59" w14:textId="7444C9FF" w:rsidR="00B2669C" w:rsidRPr="00851407" w:rsidRDefault="00B2669C" w:rsidP="00517470">
      <w:pPr>
        <w:rPr>
          <w:rFonts w:ascii="Arial" w:eastAsia="Times New Roman" w:hAnsi="Arial" w:cs="Arial"/>
          <w:b/>
          <w:bCs/>
          <w:color w:val="0B0C0C"/>
          <w:lang w:eastAsia="en-GB"/>
        </w:rPr>
      </w:pPr>
      <w:r w:rsidRPr="00851407">
        <w:rPr>
          <w:rFonts w:ascii="Arial" w:eastAsia="Times New Roman" w:hAnsi="Arial" w:cs="Arial"/>
          <w:b/>
          <w:bCs/>
          <w:color w:val="0B0C0C"/>
          <w:lang w:eastAsia="en-GB"/>
        </w:rPr>
        <w:t>A 21st Century Leadership Offer</w:t>
      </w:r>
    </w:p>
    <w:p w14:paraId="7D3058D5" w14:textId="2B7AA2D5" w:rsidR="00B2669C" w:rsidRPr="00851407" w:rsidRDefault="00B2669C" w:rsidP="00B2669C">
      <w:pPr>
        <w:rPr>
          <w:rFonts w:ascii="Arial" w:hAnsi="Arial" w:cs="Arial"/>
        </w:rPr>
      </w:pPr>
      <w:r w:rsidRPr="00851407">
        <w:rPr>
          <w:rFonts w:ascii="Arial" w:hAnsi="Arial" w:cs="Arial"/>
          <w:b/>
          <w:bCs/>
        </w:rPr>
        <w:t>Q9</w:t>
      </w:r>
      <w:r w:rsidRPr="00851407">
        <w:rPr>
          <w:rFonts w:ascii="Arial" w:hAnsi="Arial" w:cs="Arial"/>
        </w:rPr>
        <w:t>: To what extent do you agree/disagree with the proposed introduction of a 21st century leadership programme?</w:t>
      </w:r>
    </w:p>
    <w:p w14:paraId="26E71EE6" w14:textId="4C326DD5"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1577CD">
        <w:rPr>
          <w:rFonts w:ascii="Arial" w:hAnsi="Arial" w:cs="Arial"/>
          <w:i/>
          <w:iCs/>
          <w:color w:val="FF0000"/>
        </w:rPr>
        <w:t xml:space="preserve">Agree  </w:t>
      </w:r>
      <w:r w:rsidRPr="00851407">
        <w:rPr>
          <w:rFonts w:ascii="Arial" w:hAnsi="Arial" w:cs="Arial"/>
          <w:i/>
          <w:iCs/>
        </w:rPr>
        <w:t>/ Neither agree nor disagree /  Disagree</w:t>
      </w:r>
      <w:r w:rsidRPr="00851407">
        <w:rPr>
          <w:rFonts w:ascii="Arial" w:hAnsi="Arial" w:cs="Arial"/>
          <w:i/>
          <w:iCs/>
        </w:rPr>
        <w:tab/>
        <w:t>/  Strongly disagree</w:t>
      </w:r>
    </w:p>
    <w:p w14:paraId="4A015457" w14:textId="070EE4E7" w:rsidR="00B2669C" w:rsidRPr="00851407" w:rsidRDefault="00B2669C" w:rsidP="00B2669C">
      <w:pPr>
        <w:rPr>
          <w:rFonts w:ascii="Arial" w:hAnsi="Arial" w:cs="Arial"/>
        </w:rPr>
      </w:pP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300D6A85" w14:textId="49FE92E5" w:rsidR="00B2669C" w:rsidRDefault="00B2669C" w:rsidP="00B2669C">
      <w:pPr>
        <w:rPr>
          <w:rFonts w:ascii="Arial" w:hAnsi="Arial" w:cs="Arial"/>
        </w:rPr>
      </w:pPr>
      <w:r w:rsidRPr="004C4A4F">
        <w:rPr>
          <w:rFonts w:ascii="Arial" w:hAnsi="Arial" w:cs="Arial"/>
          <w:b/>
          <w:bCs/>
        </w:rPr>
        <w:t>Q10</w:t>
      </w:r>
      <w:r w:rsidRPr="004C4A4F">
        <w:rPr>
          <w:rFonts w:ascii="Arial" w:hAnsi="Arial" w:cs="Arial"/>
        </w:rPr>
        <w:t>: Please provide reasons for your response.</w:t>
      </w:r>
    </w:p>
    <w:p w14:paraId="16910441" w14:textId="77777777" w:rsidR="005344F1" w:rsidRPr="005344F1" w:rsidRDefault="005344F1" w:rsidP="005344F1">
      <w:pPr>
        <w:rPr>
          <w:rFonts w:ascii="Arial" w:hAnsi="Arial" w:cs="Arial"/>
          <w:color w:val="FF0000"/>
        </w:rPr>
      </w:pPr>
      <w:r w:rsidRPr="005344F1">
        <w:rPr>
          <w:rFonts w:ascii="Arial" w:hAnsi="Arial" w:cs="Arial"/>
          <w:color w:val="FF0000"/>
        </w:rPr>
        <w:t xml:space="preserve">We would wish to ensure that any 21st Century leadership course takes in the whole range of leadership and managerial issues likely to face the fire service going forwards to ensure that it is fit for purpose in preparing future leaders. There needs to be consideration given to how the sector should develop in the future and therefore what skills chief fire officers need as they progress. There are a wide range of issues that could be usefully covered by such a course that would support the development of the sector and its leadership. </w:t>
      </w:r>
    </w:p>
    <w:p w14:paraId="7574EDED" w14:textId="1291FB2E" w:rsidR="005344F1" w:rsidRDefault="005344F1" w:rsidP="005344F1">
      <w:pPr>
        <w:rPr>
          <w:rFonts w:ascii="Arial" w:hAnsi="Arial" w:cs="Arial"/>
          <w:color w:val="FF0000"/>
        </w:rPr>
      </w:pPr>
      <w:r w:rsidRPr="005344F1">
        <w:rPr>
          <w:rFonts w:ascii="Arial" w:hAnsi="Arial" w:cs="Arial"/>
          <w:color w:val="FF0000"/>
        </w:rPr>
        <w:t>We do not feel that this should be mandatory for chief fire officers. This gives no flexibility to local areas for who they might appoint as the most appropriate professional leader for their local area. There may</w:t>
      </w:r>
      <w:r w:rsidR="00253164">
        <w:rPr>
          <w:rFonts w:ascii="Arial" w:hAnsi="Arial" w:cs="Arial"/>
          <w:color w:val="FF0000"/>
        </w:rPr>
        <w:t xml:space="preserve"> </w:t>
      </w:r>
      <w:r w:rsidRPr="005344F1">
        <w:rPr>
          <w:rFonts w:ascii="Arial" w:hAnsi="Arial" w:cs="Arial"/>
          <w:color w:val="FF0000"/>
        </w:rPr>
        <w:t xml:space="preserve">be local circumstances which will play into this decision, based on </w:t>
      </w:r>
      <w:proofErr w:type="gramStart"/>
      <w:r w:rsidRPr="005344F1">
        <w:rPr>
          <w:rFonts w:ascii="Arial" w:hAnsi="Arial" w:cs="Arial"/>
          <w:color w:val="FF0000"/>
        </w:rPr>
        <w:t>particular challenges</w:t>
      </w:r>
      <w:proofErr w:type="gramEnd"/>
      <w:r w:rsidRPr="005344F1">
        <w:rPr>
          <w:rFonts w:ascii="Arial" w:hAnsi="Arial" w:cs="Arial"/>
          <w:color w:val="FF0000"/>
        </w:rPr>
        <w:t xml:space="preserve"> and issues affecting the fire service. We would not wish to see fire and rescue authorities pool of candidates for senior management positions limited.  </w:t>
      </w:r>
    </w:p>
    <w:p w14:paraId="33EE3EF1" w14:textId="156EF495" w:rsidR="001F34B1" w:rsidRDefault="00F338F5" w:rsidP="005344F1">
      <w:r>
        <w:rPr>
          <w:rFonts w:ascii="Arial" w:hAnsi="Arial" w:cs="Arial"/>
          <w:color w:val="FF0000"/>
        </w:rPr>
        <w:t xml:space="preserve">Existing work </w:t>
      </w:r>
      <w:r w:rsidR="00C87288">
        <w:rPr>
          <w:rFonts w:ascii="Arial" w:hAnsi="Arial" w:cs="Arial"/>
          <w:color w:val="FF0000"/>
        </w:rPr>
        <w:t xml:space="preserve">on leadership </w:t>
      </w:r>
      <w:r w:rsidR="00772440">
        <w:rPr>
          <w:rFonts w:ascii="Arial" w:hAnsi="Arial" w:cs="Arial"/>
          <w:color w:val="FF0000"/>
        </w:rPr>
        <w:t xml:space="preserve">also needs to be </w:t>
      </w:r>
      <w:r w:rsidR="003767BF">
        <w:rPr>
          <w:rFonts w:ascii="Arial" w:hAnsi="Arial" w:cs="Arial"/>
          <w:color w:val="FF0000"/>
        </w:rPr>
        <w:t>considered</w:t>
      </w:r>
      <w:r w:rsidR="00B760E8">
        <w:rPr>
          <w:rFonts w:ascii="Arial" w:hAnsi="Arial" w:cs="Arial"/>
          <w:color w:val="FF0000"/>
        </w:rPr>
        <w:t xml:space="preserve"> </w:t>
      </w:r>
      <w:r w:rsidR="00F918DB">
        <w:rPr>
          <w:rFonts w:ascii="Arial" w:hAnsi="Arial" w:cs="Arial"/>
          <w:color w:val="FF0000"/>
        </w:rPr>
        <w:t xml:space="preserve">and built on </w:t>
      </w:r>
      <w:r w:rsidR="00B760E8">
        <w:rPr>
          <w:rFonts w:ascii="Arial" w:hAnsi="Arial" w:cs="Arial"/>
          <w:color w:val="FF0000"/>
        </w:rPr>
        <w:t xml:space="preserve">as part of any leadership </w:t>
      </w:r>
      <w:r w:rsidR="00F918DB">
        <w:rPr>
          <w:rFonts w:ascii="Arial" w:hAnsi="Arial" w:cs="Arial"/>
          <w:color w:val="FF0000"/>
        </w:rPr>
        <w:t>programme</w:t>
      </w:r>
      <w:r w:rsidR="003767BF">
        <w:rPr>
          <w:rFonts w:ascii="Arial" w:hAnsi="Arial" w:cs="Arial"/>
          <w:color w:val="FF0000"/>
        </w:rPr>
        <w:t xml:space="preserve">. </w:t>
      </w:r>
      <w:r w:rsidR="000765EF">
        <w:rPr>
          <w:rFonts w:ascii="Arial" w:hAnsi="Arial" w:cs="Arial"/>
          <w:color w:val="FF0000"/>
        </w:rPr>
        <w:t>F</w:t>
      </w:r>
      <w:r w:rsidR="000765EF" w:rsidRPr="000765EF">
        <w:rPr>
          <w:rFonts w:ascii="Arial" w:hAnsi="Arial" w:cs="Arial"/>
          <w:color w:val="FF0000"/>
        </w:rPr>
        <w:t>it for the Future</w:t>
      </w:r>
      <w:r w:rsidR="007D7429">
        <w:rPr>
          <w:rFonts w:ascii="Arial" w:hAnsi="Arial" w:cs="Arial"/>
          <w:color w:val="FF0000"/>
        </w:rPr>
        <w:t xml:space="preserve"> (</w:t>
      </w:r>
      <w:proofErr w:type="spellStart"/>
      <w:r w:rsidR="007D7429" w:rsidRPr="008E0320">
        <w:rPr>
          <w:rFonts w:ascii="Arial" w:hAnsi="Arial" w:cs="Arial"/>
          <w:color w:val="FF0000"/>
        </w:rPr>
        <w:t>FfF</w:t>
      </w:r>
      <w:proofErr w:type="spellEnd"/>
      <w:r w:rsidR="007D7429">
        <w:rPr>
          <w:rFonts w:ascii="Arial" w:hAnsi="Arial" w:cs="Arial"/>
          <w:color w:val="FF0000"/>
        </w:rPr>
        <w:t>)</w:t>
      </w:r>
      <w:r w:rsidR="00EB4A62">
        <w:rPr>
          <w:rFonts w:ascii="Arial" w:hAnsi="Arial" w:cs="Arial"/>
          <w:color w:val="FF0000"/>
        </w:rPr>
        <w:t xml:space="preserve">, </w:t>
      </w:r>
      <w:r w:rsidR="000765EF" w:rsidRPr="000765EF">
        <w:rPr>
          <w:rFonts w:ascii="Arial" w:hAnsi="Arial" w:cs="Arial"/>
          <w:color w:val="FF0000"/>
        </w:rPr>
        <w:t xml:space="preserve">an initiative developed in a partnership </w:t>
      </w:r>
      <w:r w:rsidR="000765EF" w:rsidRPr="000765EF">
        <w:rPr>
          <w:rFonts w:ascii="Arial" w:hAnsi="Arial" w:cs="Arial"/>
          <w:color w:val="FF0000"/>
        </w:rPr>
        <w:lastRenderedPageBreak/>
        <w:t>between the National Employers (England), the Local Government Association (LGA) and the National Fire Chiefs Council (NFCC)</w:t>
      </w:r>
      <w:r w:rsidR="00EB2D71">
        <w:rPr>
          <w:rFonts w:ascii="Arial" w:hAnsi="Arial" w:cs="Arial"/>
          <w:color w:val="FF0000"/>
        </w:rPr>
        <w:t xml:space="preserve"> </w:t>
      </w:r>
      <w:r w:rsidR="00365618">
        <w:rPr>
          <w:rFonts w:ascii="Arial" w:hAnsi="Arial" w:cs="Arial"/>
          <w:color w:val="FF0000"/>
        </w:rPr>
        <w:t>set</w:t>
      </w:r>
      <w:r w:rsidR="00AF5332">
        <w:rPr>
          <w:rFonts w:ascii="Arial" w:hAnsi="Arial" w:cs="Arial"/>
          <w:color w:val="FF0000"/>
        </w:rPr>
        <w:t xml:space="preserve">s </w:t>
      </w:r>
      <w:r w:rsidR="00365618">
        <w:rPr>
          <w:rFonts w:ascii="Arial" w:hAnsi="Arial" w:cs="Arial"/>
          <w:color w:val="FF0000"/>
        </w:rPr>
        <w:t>out</w:t>
      </w:r>
      <w:r w:rsidR="00EB2D71">
        <w:rPr>
          <w:rFonts w:ascii="Arial" w:hAnsi="Arial" w:cs="Arial"/>
          <w:color w:val="FF0000"/>
        </w:rPr>
        <w:t xml:space="preserve"> a</w:t>
      </w:r>
      <w:r w:rsidR="00365618">
        <w:rPr>
          <w:rFonts w:ascii="Arial" w:hAnsi="Arial" w:cs="Arial"/>
          <w:color w:val="FF0000"/>
        </w:rPr>
        <w:t xml:space="preserve"> </w:t>
      </w:r>
      <w:r w:rsidR="00AF5332" w:rsidRPr="008E0320">
        <w:rPr>
          <w:rFonts w:ascii="Arial" w:hAnsi="Arial" w:cs="Arial"/>
          <w:color w:val="FF0000"/>
        </w:rPr>
        <w:t>joint picture of the future for all fire and rescue services in England</w:t>
      </w:r>
      <w:r w:rsidR="00992521">
        <w:rPr>
          <w:rFonts w:ascii="Arial" w:hAnsi="Arial" w:cs="Arial"/>
          <w:color w:val="FF0000"/>
        </w:rPr>
        <w:t xml:space="preserve">. </w:t>
      </w:r>
      <w:r w:rsidR="00E110B7" w:rsidRPr="008E0320">
        <w:rPr>
          <w:rFonts w:ascii="Arial" w:hAnsi="Arial" w:cs="Arial"/>
          <w:color w:val="FF0000"/>
        </w:rPr>
        <w:t>Leadership, People and Culture</w:t>
      </w:r>
      <w:r w:rsidR="00E110B7">
        <w:rPr>
          <w:rFonts w:ascii="Arial" w:hAnsi="Arial" w:cs="Arial"/>
          <w:color w:val="FF0000"/>
        </w:rPr>
        <w:t xml:space="preserve"> is a</w:t>
      </w:r>
      <w:r w:rsidR="00992521">
        <w:rPr>
          <w:rFonts w:ascii="Arial" w:hAnsi="Arial" w:cs="Arial"/>
          <w:color w:val="FF0000"/>
        </w:rPr>
        <w:t xml:space="preserve"> key theme of</w:t>
      </w:r>
      <w:r w:rsidR="00992521" w:rsidRPr="008E0320">
        <w:rPr>
          <w:rFonts w:ascii="Arial" w:hAnsi="Arial" w:cs="Arial"/>
          <w:color w:val="FF0000"/>
        </w:rPr>
        <w:t xml:space="preserve"> </w:t>
      </w:r>
      <w:proofErr w:type="spellStart"/>
      <w:r w:rsidR="00992521">
        <w:rPr>
          <w:rFonts w:ascii="Arial" w:hAnsi="Arial" w:cs="Arial"/>
          <w:color w:val="FF0000"/>
        </w:rPr>
        <w:t>FfF</w:t>
      </w:r>
      <w:proofErr w:type="spellEnd"/>
      <w:r w:rsidR="00992521">
        <w:rPr>
          <w:rFonts w:ascii="Arial" w:hAnsi="Arial" w:cs="Arial"/>
          <w:color w:val="FF0000"/>
        </w:rPr>
        <w:t xml:space="preserve"> </w:t>
      </w:r>
      <w:r w:rsidR="002B1114">
        <w:rPr>
          <w:rFonts w:ascii="Arial" w:hAnsi="Arial" w:cs="Arial"/>
          <w:color w:val="FF0000"/>
        </w:rPr>
        <w:t xml:space="preserve">and </w:t>
      </w:r>
      <w:r w:rsidR="00AA1D35">
        <w:rPr>
          <w:rFonts w:ascii="Arial" w:hAnsi="Arial" w:cs="Arial"/>
          <w:color w:val="FF0000"/>
        </w:rPr>
        <w:t xml:space="preserve">clear ambitions </w:t>
      </w:r>
      <w:r w:rsidR="002F0A36">
        <w:rPr>
          <w:rFonts w:ascii="Arial" w:hAnsi="Arial" w:cs="Arial"/>
          <w:color w:val="FF0000"/>
        </w:rPr>
        <w:t xml:space="preserve">around this </w:t>
      </w:r>
      <w:r w:rsidR="000C1030">
        <w:rPr>
          <w:rFonts w:ascii="Arial" w:hAnsi="Arial" w:cs="Arial"/>
          <w:color w:val="FF0000"/>
        </w:rPr>
        <w:t xml:space="preserve">have been </w:t>
      </w:r>
      <w:r w:rsidR="00A0273D">
        <w:rPr>
          <w:rFonts w:ascii="Arial" w:hAnsi="Arial" w:cs="Arial"/>
          <w:color w:val="FF0000"/>
        </w:rPr>
        <w:t xml:space="preserve">developed </w:t>
      </w:r>
      <w:r w:rsidR="002F0A36">
        <w:rPr>
          <w:rFonts w:ascii="Arial" w:hAnsi="Arial" w:cs="Arial"/>
          <w:color w:val="FF0000"/>
        </w:rPr>
        <w:t xml:space="preserve">following </w:t>
      </w:r>
      <w:r w:rsidR="002F0A36" w:rsidRPr="008E0320">
        <w:rPr>
          <w:rFonts w:ascii="Arial" w:hAnsi="Arial" w:cs="Arial"/>
          <w:color w:val="FF0000"/>
        </w:rPr>
        <w:t>extensive engagement across fire and rescue authorities (Chairs</w:t>
      </w:r>
      <w:r w:rsidR="004D6AD5">
        <w:rPr>
          <w:rFonts w:ascii="Arial" w:hAnsi="Arial" w:cs="Arial"/>
          <w:color w:val="FF0000"/>
        </w:rPr>
        <w:t xml:space="preserve">, Portfolio holders, </w:t>
      </w:r>
      <w:r w:rsidR="002F0A36" w:rsidRPr="008E0320">
        <w:rPr>
          <w:rFonts w:ascii="Arial" w:hAnsi="Arial" w:cs="Arial"/>
          <w:color w:val="FF0000"/>
        </w:rPr>
        <w:t>PFCCs</w:t>
      </w:r>
      <w:r w:rsidR="006137DB">
        <w:rPr>
          <w:rFonts w:ascii="Arial" w:hAnsi="Arial" w:cs="Arial"/>
          <w:color w:val="FF0000"/>
        </w:rPr>
        <w:t xml:space="preserve"> and Deputy Mayors</w:t>
      </w:r>
      <w:r w:rsidR="002F0A36" w:rsidRPr="008E0320">
        <w:rPr>
          <w:rFonts w:ascii="Arial" w:hAnsi="Arial" w:cs="Arial"/>
          <w:color w:val="FF0000"/>
        </w:rPr>
        <w:t xml:space="preserve">) and within fire and rescue services (CFOs and other senior managers).  </w:t>
      </w:r>
      <w:r w:rsidR="004530AD">
        <w:rPr>
          <w:rFonts w:ascii="Arial" w:hAnsi="Arial" w:cs="Arial"/>
          <w:color w:val="FF0000"/>
        </w:rPr>
        <w:t>This includes the development of c</w:t>
      </w:r>
      <w:r w:rsidR="004530AD" w:rsidRPr="00C45494">
        <w:rPr>
          <w:rFonts w:ascii="Arial" w:hAnsi="Arial" w:cs="Arial"/>
          <w:color w:val="FF0000"/>
        </w:rPr>
        <w:t xml:space="preserve">ommon approaches and leadership frameworks that set out service values, </w:t>
      </w:r>
      <w:r w:rsidR="00190757" w:rsidRPr="00C45494">
        <w:rPr>
          <w:rFonts w:ascii="Arial" w:hAnsi="Arial" w:cs="Arial"/>
          <w:color w:val="FF0000"/>
        </w:rPr>
        <w:t>expectations,</w:t>
      </w:r>
      <w:r w:rsidR="004530AD" w:rsidRPr="00C45494">
        <w:rPr>
          <w:rFonts w:ascii="Arial" w:hAnsi="Arial" w:cs="Arial"/>
          <w:color w:val="FF0000"/>
        </w:rPr>
        <w:t xml:space="preserve"> and behaviours</w:t>
      </w:r>
      <w:r w:rsidR="00965134">
        <w:rPr>
          <w:rFonts w:ascii="Arial" w:hAnsi="Arial" w:cs="Arial"/>
          <w:color w:val="FF0000"/>
        </w:rPr>
        <w:t xml:space="preserve">. Any work around </w:t>
      </w:r>
      <w:r w:rsidR="007F60C6">
        <w:rPr>
          <w:rFonts w:ascii="Arial" w:hAnsi="Arial" w:cs="Arial"/>
          <w:color w:val="FF0000"/>
        </w:rPr>
        <w:t xml:space="preserve">the development of a leadership programme </w:t>
      </w:r>
      <w:r w:rsidR="009F1C65">
        <w:rPr>
          <w:rFonts w:ascii="Arial" w:hAnsi="Arial" w:cs="Arial"/>
          <w:color w:val="FF0000"/>
        </w:rPr>
        <w:t>should</w:t>
      </w:r>
      <w:r w:rsidR="007F60C6">
        <w:rPr>
          <w:rFonts w:ascii="Arial" w:hAnsi="Arial" w:cs="Arial"/>
          <w:color w:val="FF0000"/>
        </w:rPr>
        <w:t xml:space="preserve"> be</w:t>
      </w:r>
      <w:r w:rsidR="009F1C65">
        <w:rPr>
          <w:rFonts w:ascii="Arial" w:hAnsi="Arial" w:cs="Arial"/>
          <w:color w:val="FF0000"/>
        </w:rPr>
        <w:t xml:space="preserve"> inform</w:t>
      </w:r>
      <w:r w:rsidR="007F60C6">
        <w:rPr>
          <w:rFonts w:ascii="Arial" w:hAnsi="Arial" w:cs="Arial"/>
          <w:color w:val="FF0000"/>
        </w:rPr>
        <w:t xml:space="preserve">ed by and </w:t>
      </w:r>
      <w:r w:rsidR="0062152B">
        <w:rPr>
          <w:rFonts w:ascii="Arial" w:hAnsi="Arial" w:cs="Arial"/>
          <w:color w:val="FF0000"/>
        </w:rPr>
        <w:t>compliment</w:t>
      </w:r>
      <w:r w:rsidR="000C5401">
        <w:rPr>
          <w:rFonts w:ascii="Arial" w:hAnsi="Arial" w:cs="Arial"/>
          <w:color w:val="FF0000"/>
        </w:rPr>
        <w:t xml:space="preserve"> </w:t>
      </w:r>
      <w:proofErr w:type="spellStart"/>
      <w:r w:rsidR="000C5401">
        <w:rPr>
          <w:rFonts w:ascii="Arial" w:hAnsi="Arial" w:cs="Arial"/>
          <w:color w:val="FF0000"/>
        </w:rPr>
        <w:t>FfF</w:t>
      </w:r>
      <w:proofErr w:type="spellEnd"/>
      <w:r w:rsidR="000C5401">
        <w:rPr>
          <w:rFonts w:ascii="Arial" w:hAnsi="Arial" w:cs="Arial"/>
          <w:color w:val="FF0000"/>
        </w:rPr>
        <w:t xml:space="preserve">. </w:t>
      </w:r>
      <w:r w:rsidR="009F1C65">
        <w:rPr>
          <w:rFonts w:ascii="Arial" w:hAnsi="Arial" w:cs="Arial"/>
          <w:color w:val="FF0000"/>
        </w:rPr>
        <w:t xml:space="preserve"> </w:t>
      </w:r>
    </w:p>
    <w:p w14:paraId="5D9F4CC9" w14:textId="77777777" w:rsidR="001F34B1" w:rsidRDefault="001F34B1" w:rsidP="000765EF">
      <w:pPr>
        <w:rPr>
          <w:rFonts w:ascii="Arial" w:hAnsi="Arial" w:cs="Arial"/>
          <w:color w:val="FF0000"/>
        </w:rPr>
      </w:pPr>
    </w:p>
    <w:p w14:paraId="0DBB88B7" w14:textId="56C2E824" w:rsidR="00B2669C" w:rsidRPr="00851407" w:rsidRDefault="00B2669C" w:rsidP="00B2669C">
      <w:pPr>
        <w:rPr>
          <w:rFonts w:ascii="Arial" w:hAnsi="Arial" w:cs="Arial"/>
        </w:rPr>
      </w:pPr>
      <w:r w:rsidRPr="00851407">
        <w:rPr>
          <w:rFonts w:ascii="Arial" w:hAnsi="Arial" w:cs="Arial"/>
          <w:b/>
          <w:bCs/>
        </w:rPr>
        <w:t>Q11</w:t>
      </w:r>
      <w:r w:rsidRPr="00851407">
        <w:rPr>
          <w:rFonts w:ascii="Arial" w:hAnsi="Arial" w:cs="Arial"/>
        </w:rPr>
        <w:t>: To what extent do you agree/disagree that completion of the proposed 21st century leadership programme should be mandatory before becoming an assistant chief fire officer or above?</w:t>
      </w:r>
      <w:r w:rsidRPr="00851407">
        <w:rPr>
          <w:rFonts w:ascii="Arial" w:hAnsi="Arial" w:cs="Arial"/>
        </w:rPr>
        <w:tab/>
      </w:r>
    </w:p>
    <w:p w14:paraId="6E78899A" w14:textId="2CA0422A" w:rsidR="00B2669C" w:rsidRPr="00851407" w:rsidRDefault="00B2669C" w:rsidP="00B2669C">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Agree   / </w:t>
      </w:r>
      <w:r w:rsidRPr="009D1F1A">
        <w:rPr>
          <w:rFonts w:ascii="Arial" w:hAnsi="Arial" w:cs="Arial"/>
          <w:i/>
          <w:iCs/>
          <w:color w:val="000000" w:themeColor="text1"/>
        </w:rPr>
        <w:t xml:space="preserve">Neither agree nor disagree </w:t>
      </w:r>
      <w:r w:rsidRPr="00851407">
        <w:rPr>
          <w:rFonts w:ascii="Arial" w:hAnsi="Arial" w:cs="Arial"/>
          <w:i/>
          <w:iCs/>
        </w:rPr>
        <w:t xml:space="preserve">/  </w:t>
      </w:r>
      <w:r w:rsidRPr="009D1F1A">
        <w:rPr>
          <w:rFonts w:ascii="Arial" w:hAnsi="Arial" w:cs="Arial"/>
          <w:i/>
          <w:iCs/>
          <w:color w:val="FF0000"/>
        </w:rPr>
        <w:t>Disagree</w:t>
      </w:r>
      <w:r w:rsidRPr="00851407">
        <w:rPr>
          <w:rFonts w:ascii="Arial" w:hAnsi="Arial" w:cs="Arial"/>
          <w:i/>
          <w:iCs/>
        </w:rPr>
        <w:tab/>
        <w:t>/  Strongly disagree</w:t>
      </w:r>
    </w:p>
    <w:p w14:paraId="7BF27E10" w14:textId="1AC40A18" w:rsidR="009438FA" w:rsidRPr="00851407" w:rsidRDefault="009438FA" w:rsidP="00B2669C">
      <w:pPr>
        <w:rPr>
          <w:rFonts w:ascii="Arial" w:hAnsi="Arial" w:cs="Arial"/>
          <w:b/>
          <w:bCs/>
        </w:rPr>
      </w:pPr>
      <w:r w:rsidRPr="00851407">
        <w:rPr>
          <w:rFonts w:ascii="Arial" w:hAnsi="Arial" w:cs="Arial"/>
          <w:b/>
          <w:bCs/>
        </w:rPr>
        <w:t>Smarter Use of Data</w:t>
      </w:r>
    </w:p>
    <w:p w14:paraId="1A1C6BBE" w14:textId="77777777" w:rsidR="009438FA" w:rsidRPr="00851407" w:rsidRDefault="009438FA" w:rsidP="009438FA">
      <w:pPr>
        <w:rPr>
          <w:rFonts w:ascii="Arial" w:hAnsi="Arial" w:cs="Arial"/>
        </w:rPr>
      </w:pPr>
      <w:r w:rsidRPr="00851407">
        <w:rPr>
          <w:rFonts w:ascii="Arial" w:hAnsi="Arial" w:cs="Arial"/>
          <w:b/>
          <w:bCs/>
        </w:rPr>
        <w:t>Q12</w:t>
      </w:r>
      <w:r w:rsidRPr="00851407">
        <w:rPr>
          <w:rFonts w:ascii="Arial" w:hAnsi="Arial" w:cs="Arial"/>
        </w:rPr>
        <w:t>: To what extent do you agree/disagree that each of the activities outlined above are high priorities for helping improve the use and quality of fire and rescue service data?</w:t>
      </w:r>
    </w:p>
    <w:p w14:paraId="4F5E1431" w14:textId="77777777" w:rsidR="009438FA" w:rsidRPr="00851407" w:rsidRDefault="009438FA" w:rsidP="009438FA">
      <w:pPr>
        <w:pStyle w:val="ListParagraph"/>
        <w:numPr>
          <w:ilvl w:val="0"/>
          <w:numId w:val="2"/>
        </w:numPr>
        <w:rPr>
          <w:rFonts w:ascii="Arial" w:hAnsi="Arial" w:cs="Arial"/>
        </w:rPr>
      </w:pPr>
      <w:r w:rsidRPr="00851407">
        <w:rPr>
          <w:rFonts w:ascii="Arial" w:hAnsi="Arial" w:cs="Arial"/>
        </w:rPr>
        <w:t>A national data analytics capability.</w:t>
      </w:r>
    </w:p>
    <w:p w14:paraId="6739702B" w14:textId="77777777" w:rsidR="009438FA" w:rsidRPr="00851407" w:rsidRDefault="009438FA" w:rsidP="009438FA">
      <w:pPr>
        <w:pStyle w:val="ListParagraph"/>
        <w:numPr>
          <w:ilvl w:val="0"/>
          <w:numId w:val="2"/>
        </w:numPr>
        <w:rPr>
          <w:rFonts w:ascii="Arial" w:hAnsi="Arial" w:cs="Arial"/>
        </w:rPr>
      </w:pPr>
      <w:r w:rsidRPr="00851407">
        <w:rPr>
          <w:rFonts w:ascii="Arial" w:hAnsi="Arial" w:cs="Arial"/>
        </w:rPr>
        <w:t>Data-focused training.</w:t>
      </w:r>
    </w:p>
    <w:p w14:paraId="21910FB1" w14:textId="77777777" w:rsidR="009438FA" w:rsidRPr="00851407" w:rsidRDefault="009438FA" w:rsidP="009438FA">
      <w:pPr>
        <w:pStyle w:val="ListParagraph"/>
        <w:numPr>
          <w:ilvl w:val="0"/>
          <w:numId w:val="2"/>
        </w:numPr>
        <w:rPr>
          <w:rFonts w:ascii="Arial" w:hAnsi="Arial" w:cs="Arial"/>
        </w:rPr>
      </w:pPr>
      <w:r w:rsidRPr="00851407">
        <w:rPr>
          <w:rFonts w:ascii="Arial" w:hAnsi="Arial" w:cs="Arial"/>
        </w:rPr>
        <w:t>Consistent approaches to structuring data</w:t>
      </w:r>
    </w:p>
    <w:p w14:paraId="5513CC9F" w14:textId="77777777" w:rsidR="009438FA" w:rsidRPr="00851407" w:rsidRDefault="009438FA" w:rsidP="009438FA">
      <w:pPr>
        <w:pStyle w:val="ListParagraph"/>
        <w:numPr>
          <w:ilvl w:val="0"/>
          <w:numId w:val="2"/>
        </w:numPr>
        <w:rPr>
          <w:rFonts w:ascii="Arial" w:hAnsi="Arial" w:cs="Arial"/>
        </w:rPr>
      </w:pPr>
      <w:r w:rsidRPr="00851407">
        <w:rPr>
          <w:rFonts w:ascii="Arial" w:hAnsi="Arial" w:cs="Arial"/>
        </w:rPr>
        <w:t>Clear expectations for data governance</w:t>
      </w:r>
    </w:p>
    <w:p w14:paraId="739DC900" w14:textId="77777777" w:rsidR="009438FA" w:rsidRPr="00851407" w:rsidRDefault="009438FA" w:rsidP="009438FA">
      <w:pPr>
        <w:pStyle w:val="ListParagraph"/>
        <w:numPr>
          <w:ilvl w:val="0"/>
          <w:numId w:val="2"/>
        </w:numPr>
        <w:rPr>
          <w:rFonts w:ascii="Arial" w:hAnsi="Arial" w:cs="Arial"/>
        </w:rPr>
      </w:pPr>
      <w:r w:rsidRPr="00851407">
        <w:rPr>
          <w:rFonts w:ascii="Arial" w:hAnsi="Arial" w:cs="Arial"/>
        </w:rPr>
        <w:t>Securing data-sharing agreements.</w:t>
      </w:r>
    </w:p>
    <w:p w14:paraId="0F2595A5" w14:textId="01492F7E"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D728A5">
        <w:rPr>
          <w:rFonts w:ascii="Arial" w:hAnsi="Arial" w:cs="Arial"/>
          <w:i/>
          <w:iCs/>
          <w:color w:val="FF0000"/>
        </w:rPr>
        <w:t xml:space="preserve">Agree   </w:t>
      </w:r>
      <w:r w:rsidRPr="00851407">
        <w:rPr>
          <w:rFonts w:ascii="Arial" w:hAnsi="Arial" w:cs="Arial"/>
          <w:i/>
          <w:iCs/>
        </w:rPr>
        <w:t>/ Neither agree nor disagree /  Disagree/  Strongly disagree</w:t>
      </w:r>
    </w:p>
    <w:p w14:paraId="144139D1"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5ACAE1C" w14:textId="080E1242" w:rsidR="009438FA" w:rsidRPr="00851407" w:rsidRDefault="009438FA" w:rsidP="009438FA">
      <w:pPr>
        <w:rPr>
          <w:rFonts w:ascii="Arial" w:hAnsi="Arial" w:cs="Arial"/>
        </w:rPr>
      </w:pPr>
      <w:r w:rsidRPr="00851407">
        <w:rPr>
          <w:rFonts w:ascii="Arial" w:hAnsi="Arial" w:cs="Arial"/>
          <w:b/>
          <w:bCs/>
        </w:rPr>
        <w:t>Q13</w:t>
      </w:r>
      <w:r w:rsidRPr="00851407">
        <w:rPr>
          <w:rFonts w:ascii="Arial" w:hAnsi="Arial" w:cs="Arial"/>
        </w:rPr>
        <w:t>: What other activities, beyond those listed above, would help improve the use and quality of fire and rescue service data? Please give the reasons for your response.</w:t>
      </w:r>
    </w:p>
    <w:p w14:paraId="5EC85B7F" w14:textId="79165855" w:rsidR="00CE21D1" w:rsidRDefault="00CE21D1" w:rsidP="00506957">
      <w:pPr>
        <w:rPr>
          <w:rFonts w:ascii="Arial" w:hAnsi="Arial" w:cs="Arial"/>
          <w:color w:val="FF0000"/>
        </w:rPr>
      </w:pPr>
      <w:r>
        <w:rPr>
          <w:rFonts w:ascii="Arial" w:hAnsi="Arial" w:cs="Arial"/>
          <w:color w:val="FF0000"/>
        </w:rPr>
        <w:t xml:space="preserve">Accurate data is critical to </w:t>
      </w:r>
      <w:r w:rsidRPr="00506957">
        <w:rPr>
          <w:rFonts w:ascii="Arial" w:hAnsi="Arial" w:cs="Arial"/>
          <w:color w:val="FF0000"/>
        </w:rPr>
        <w:t>driv</w:t>
      </w:r>
      <w:r>
        <w:rPr>
          <w:rFonts w:ascii="Arial" w:hAnsi="Arial" w:cs="Arial"/>
          <w:color w:val="FF0000"/>
        </w:rPr>
        <w:t>ing</w:t>
      </w:r>
      <w:r w:rsidRPr="00506957">
        <w:rPr>
          <w:rFonts w:ascii="Arial" w:hAnsi="Arial" w:cs="Arial"/>
          <w:color w:val="FF0000"/>
        </w:rPr>
        <w:t xml:space="preserve"> improvements in the way the service is deployed, </w:t>
      </w:r>
      <w:proofErr w:type="gramStart"/>
      <w:r w:rsidRPr="00506957">
        <w:rPr>
          <w:rFonts w:ascii="Arial" w:hAnsi="Arial" w:cs="Arial"/>
          <w:color w:val="FF0000"/>
        </w:rPr>
        <w:t>managed</w:t>
      </w:r>
      <w:proofErr w:type="gramEnd"/>
      <w:r w:rsidRPr="00506957">
        <w:rPr>
          <w:rFonts w:ascii="Arial" w:hAnsi="Arial" w:cs="Arial"/>
          <w:color w:val="FF0000"/>
        </w:rPr>
        <w:t xml:space="preserve"> and evaluated</w:t>
      </w:r>
      <w:r w:rsidR="009947B5">
        <w:rPr>
          <w:rFonts w:ascii="Arial" w:hAnsi="Arial" w:cs="Arial"/>
          <w:color w:val="FF0000"/>
        </w:rPr>
        <w:t>. T</w:t>
      </w:r>
      <w:r w:rsidR="004A28ED">
        <w:rPr>
          <w:rFonts w:ascii="Arial" w:hAnsi="Arial" w:cs="Arial"/>
          <w:color w:val="FF0000"/>
        </w:rPr>
        <w:t xml:space="preserve">he LGA welcomes </w:t>
      </w:r>
      <w:r w:rsidR="00282A47">
        <w:rPr>
          <w:rFonts w:ascii="Arial" w:hAnsi="Arial" w:cs="Arial"/>
          <w:color w:val="FF0000"/>
        </w:rPr>
        <w:t xml:space="preserve">initiatives to </w:t>
      </w:r>
      <w:r w:rsidR="009947B5">
        <w:rPr>
          <w:rFonts w:ascii="Arial" w:hAnsi="Arial" w:cs="Arial"/>
          <w:color w:val="FF0000"/>
        </w:rPr>
        <w:t>improve</w:t>
      </w:r>
      <w:r w:rsidR="0007443E">
        <w:rPr>
          <w:rFonts w:ascii="Arial" w:hAnsi="Arial" w:cs="Arial"/>
          <w:color w:val="FF0000"/>
        </w:rPr>
        <w:t xml:space="preserve"> this</w:t>
      </w:r>
      <w:r w:rsidR="009947B5">
        <w:rPr>
          <w:rFonts w:ascii="Arial" w:hAnsi="Arial" w:cs="Arial"/>
          <w:color w:val="FF0000"/>
        </w:rPr>
        <w:t xml:space="preserve"> including the d</w:t>
      </w:r>
      <w:r w:rsidR="009947B5" w:rsidRPr="009947B5">
        <w:rPr>
          <w:rFonts w:ascii="Arial" w:hAnsi="Arial" w:cs="Arial"/>
          <w:color w:val="FF0000"/>
        </w:rPr>
        <w:t>evelop</w:t>
      </w:r>
      <w:r w:rsidR="009947B5">
        <w:rPr>
          <w:rFonts w:ascii="Arial" w:hAnsi="Arial" w:cs="Arial"/>
          <w:color w:val="FF0000"/>
        </w:rPr>
        <w:t>ment of</w:t>
      </w:r>
      <w:r w:rsidR="009947B5" w:rsidRPr="009947B5">
        <w:rPr>
          <w:rFonts w:ascii="Arial" w:hAnsi="Arial" w:cs="Arial"/>
          <w:color w:val="FF0000"/>
        </w:rPr>
        <w:t xml:space="preserve"> a national data analytics capability that will serve the needs of all Fire and Rescue Services.</w:t>
      </w:r>
    </w:p>
    <w:p w14:paraId="066848F4" w14:textId="77777777" w:rsidR="003E0866" w:rsidRDefault="003A19F4" w:rsidP="003E0866">
      <w:pPr>
        <w:rPr>
          <w:rFonts w:ascii="Arial" w:hAnsi="Arial" w:cs="Arial"/>
          <w:color w:val="FF0000"/>
        </w:rPr>
      </w:pPr>
      <w:r w:rsidRPr="00506957">
        <w:rPr>
          <w:rFonts w:ascii="Arial" w:hAnsi="Arial" w:cs="Arial"/>
          <w:color w:val="FF0000"/>
        </w:rPr>
        <w:t xml:space="preserve">Across all the areas of improvement identified in </w:t>
      </w:r>
      <w:r w:rsidR="00A603F3" w:rsidRPr="00506957">
        <w:rPr>
          <w:rFonts w:ascii="Arial" w:hAnsi="Arial" w:cs="Arial"/>
          <w:color w:val="FF0000"/>
        </w:rPr>
        <w:t xml:space="preserve">Fit for the Future </w:t>
      </w:r>
      <w:r w:rsidR="00A603F3">
        <w:rPr>
          <w:rFonts w:ascii="Arial" w:hAnsi="Arial" w:cs="Arial"/>
          <w:color w:val="FF0000"/>
        </w:rPr>
        <w:t>(</w:t>
      </w:r>
      <w:proofErr w:type="spellStart"/>
      <w:r w:rsidR="00A603F3">
        <w:rPr>
          <w:rFonts w:ascii="Arial" w:hAnsi="Arial" w:cs="Arial"/>
          <w:color w:val="FF0000"/>
        </w:rPr>
        <w:t>FfF</w:t>
      </w:r>
      <w:proofErr w:type="spellEnd"/>
      <w:r w:rsidR="00A603F3">
        <w:rPr>
          <w:rFonts w:ascii="Arial" w:hAnsi="Arial" w:cs="Arial"/>
          <w:color w:val="FF0000"/>
        </w:rPr>
        <w:t xml:space="preserve">) </w:t>
      </w:r>
      <w:r w:rsidR="00A603F3" w:rsidRPr="00506957">
        <w:rPr>
          <w:rFonts w:ascii="Arial" w:hAnsi="Arial" w:cs="Arial"/>
          <w:color w:val="FF0000"/>
        </w:rPr>
        <w:t>there is a need for current accurate data to further support change.</w:t>
      </w:r>
      <w:r w:rsidR="00A603F3">
        <w:rPr>
          <w:rFonts w:ascii="Arial" w:hAnsi="Arial" w:cs="Arial"/>
          <w:color w:val="FF0000"/>
        </w:rPr>
        <w:t xml:space="preserve"> </w:t>
      </w:r>
      <w:r w:rsidR="00487A56" w:rsidRPr="00506957">
        <w:rPr>
          <w:rFonts w:ascii="Arial" w:hAnsi="Arial" w:cs="Arial"/>
          <w:color w:val="FF0000"/>
        </w:rPr>
        <w:t>This needs to be supported by better use of digital and technology solutions to ensure maximum benefit can be achieved in delivering the service to the public. Using data to better understand the needs of the workforce and to direct resources where they are needed to provide the best development and support to them.</w:t>
      </w:r>
    </w:p>
    <w:p w14:paraId="766D23C2" w14:textId="40F52A8A" w:rsidR="003E0866" w:rsidRPr="003E0866" w:rsidRDefault="003E0866" w:rsidP="003E0866">
      <w:pPr>
        <w:rPr>
          <w:rFonts w:ascii="Arial" w:hAnsi="Arial" w:cs="Arial"/>
          <w:bCs/>
          <w:color w:val="FF0000"/>
        </w:rPr>
      </w:pPr>
      <w:r>
        <w:rPr>
          <w:rFonts w:ascii="Arial" w:hAnsi="Arial" w:cs="Arial"/>
          <w:bCs/>
          <w:color w:val="FF0000"/>
        </w:rPr>
        <w:t xml:space="preserve">An additional priority should be </w:t>
      </w:r>
      <w:r w:rsidRPr="003E0866">
        <w:rPr>
          <w:rFonts w:ascii="Arial" w:hAnsi="Arial" w:cs="Arial"/>
          <w:bCs/>
          <w:color w:val="FF0000"/>
        </w:rPr>
        <w:t>the replacement of the current Incident Recording System with a modern National Fire Data Collection System (NFDCS) that meets the needs of the service.</w:t>
      </w:r>
    </w:p>
    <w:p w14:paraId="763F47A5" w14:textId="20EC3D0A" w:rsidR="003E0866" w:rsidRDefault="00007AEF" w:rsidP="00506957">
      <w:pPr>
        <w:rPr>
          <w:rFonts w:ascii="Arial" w:hAnsi="Arial" w:cs="Arial"/>
          <w:color w:val="FF0000"/>
        </w:rPr>
      </w:pPr>
      <w:r>
        <w:rPr>
          <w:rFonts w:ascii="Arial" w:hAnsi="Arial" w:cs="Arial"/>
          <w:color w:val="FF0000"/>
        </w:rPr>
        <w:t xml:space="preserve">It is also important that there is </w:t>
      </w:r>
      <w:r w:rsidR="003E0866" w:rsidRPr="003E0866">
        <w:rPr>
          <w:rFonts w:ascii="Arial" w:hAnsi="Arial" w:cs="Arial"/>
          <w:color w:val="FF0000"/>
        </w:rPr>
        <w:t>a longer-term plan for investment and development in developing data and digital capabilities that supports better service delivery to the public.</w:t>
      </w:r>
    </w:p>
    <w:p w14:paraId="7ACF7ED6" w14:textId="4E77BEA1" w:rsidR="00D3189C" w:rsidRDefault="005E68BE" w:rsidP="009438FA">
      <w:pPr>
        <w:rPr>
          <w:rFonts w:ascii="Arial" w:hAnsi="Arial" w:cs="Arial"/>
          <w:color w:val="FF0000"/>
        </w:rPr>
      </w:pPr>
      <w:r w:rsidRPr="005E68BE">
        <w:rPr>
          <w:rFonts w:ascii="Arial" w:hAnsi="Arial" w:cs="Arial"/>
          <w:color w:val="FF0000"/>
        </w:rPr>
        <w:lastRenderedPageBreak/>
        <w:t>We would</w:t>
      </w:r>
      <w:r w:rsidR="00D3189C" w:rsidRPr="005E68BE">
        <w:rPr>
          <w:rFonts w:ascii="Arial" w:hAnsi="Arial" w:cs="Arial"/>
          <w:color w:val="FF0000"/>
        </w:rPr>
        <w:t xml:space="preserve"> </w:t>
      </w:r>
      <w:r w:rsidR="00707A63">
        <w:rPr>
          <w:rFonts w:ascii="Arial" w:hAnsi="Arial" w:cs="Arial"/>
          <w:color w:val="FF0000"/>
        </w:rPr>
        <w:t xml:space="preserve">also </w:t>
      </w:r>
      <w:r w:rsidR="00D3189C" w:rsidRPr="005E68BE">
        <w:rPr>
          <w:rFonts w:ascii="Arial" w:hAnsi="Arial" w:cs="Arial"/>
          <w:color w:val="FF0000"/>
        </w:rPr>
        <w:t>welcome any national efforts to improve data governance and overcome data sharing barriers between partners</w:t>
      </w:r>
      <w:r w:rsidR="00B668D3">
        <w:rPr>
          <w:rFonts w:ascii="Arial" w:hAnsi="Arial" w:cs="Arial"/>
          <w:color w:val="FF0000"/>
        </w:rPr>
        <w:t>,</w:t>
      </w:r>
      <w:r w:rsidR="00D3189C" w:rsidRPr="005E68BE">
        <w:rPr>
          <w:rFonts w:ascii="Arial" w:hAnsi="Arial" w:cs="Arial"/>
          <w:color w:val="FF0000"/>
        </w:rPr>
        <w:t xml:space="preserve"> particularly with health and police. </w:t>
      </w:r>
    </w:p>
    <w:p w14:paraId="2B1834EC" w14:textId="2ECD5125" w:rsidR="00506957" w:rsidRDefault="00506957" w:rsidP="009438FA">
      <w:pPr>
        <w:rPr>
          <w:rFonts w:ascii="Arial" w:hAnsi="Arial" w:cs="Arial"/>
          <w:color w:val="FF0000"/>
        </w:rPr>
      </w:pPr>
    </w:p>
    <w:p w14:paraId="7CB1252F" w14:textId="32EC8545" w:rsidR="009438FA" w:rsidRPr="00851407" w:rsidRDefault="009438FA" w:rsidP="009438FA">
      <w:pPr>
        <w:rPr>
          <w:rFonts w:ascii="Arial" w:hAnsi="Arial" w:cs="Arial"/>
          <w:b/>
          <w:bCs/>
        </w:rPr>
      </w:pPr>
      <w:r w:rsidRPr="00851407">
        <w:rPr>
          <w:rFonts w:ascii="Arial" w:hAnsi="Arial" w:cs="Arial"/>
          <w:b/>
          <w:bCs/>
        </w:rPr>
        <w:t>Research</w:t>
      </w:r>
    </w:p>
    <w:p w14:paraId="63109C76" w14:textId="77777777" w:rsidR="009438FA" w:rsidRPr="00851407" w:rsidRDefault="009438FA" w:rsidP="009438FA">
      <w:pPr>
        <w:rPr>
          <w:rFonts w:ascii="Arial" w:hAnsi="Arial" w:cs="Arial"/>
        </w:rPr>
      </w:pPr>
      <w:r w:rsidRPr="00851407">
        <w:rPr>
          <w:rFonts w:ascii="Arial" w:hAnsi="Arial" w:cs="Arial"/>
          <w:b/>
          <w:bCs/>
        </w:rPr>
        <w:t>Q14</w:t>
      </w:r>
      <w:r w:rsidRPr="00851407">
        <w:rPr>
          <w:rFonts w:ascii="Arial" w:hAnsi="Arial" w:cs="Arial"/>
        </w:rPr>
        <w:t>: To what extent do you agree/disagree that each of the activities outlined above are high priorities for improving the use and quality of fire evidence and research?</w:t>
      </w:r>
    </w:p>
    <w:p w14:paraId="0F4F4651" w14:textId="77777777" w:rsidR="009438FA" w:rsidRPr="00851407" w:rsidRDefault="009438FA" w:rsidP="009438FA">
      <w:pPr>
        <w:pStyle w:val="ListParagraph"/>
        <w:numPr>
          <w:ilvl w:val="0"/>
          <w:numId w:val="3"/>
        </w:numPr>
        <w:rPr>
          <w:rFonts w:ascii="Arial" w:hAnsi="Arial" w:cs="Arial"/>
        </w:rPr>
      </w:pPr>
      <w:r w:rsidRPr="00851407">
        <w:rPr>
          <w:rFonts w:ascii="Arial" w:hAnsi="Arial" w:cs="Arial"/>
        </w:rPr>
        <w:t>Collaborating</w:t>
      </w:r>
    </w:p>
    <w:p w14:paraId="6F495708" w14:textId="77777777" w:rsidR="009438FA" w:rsidRPr="00851407" w:rsidRDefault="009438FA" w:rsidP="009438FA">
      <w:pPr>
        <w:pStyle w:val="ListParagraph"/>
        <w:numPr>
          <w:ilvl w:val="0"/>
          <w:numId w:val="3"/>
        </w:numPr>
        <w:rPr>
          <w:rFonts w:ascii="Arial" w:hAnsi="Arial" w:cs="Arial"/>
        </w:rPr>
      </w:pPr>
      <w:r w:rsidRPr="00851407">
        <w:rPr>
          <w:rFonts w:ascii="Arial" w:hAnsi="Arial" w:cs="Arial"/>
        </w:rPr>
        <w:t>Commissioning</w:t>
      </w:r>
    </w:p>
    <w:p w14:paraId="6B9CC44A" w14:textId="77777777" w:rsidR="009438FA" w:rsidRPr="00851407" w:rsidRDefault="009438FA" w:rsidP="009438FA">
      <w:pPr>
        <w:pStyle w:val="ListParagraph"/>
        <w:numPr>
          <w:ilvl w:val="0"/>
          <w:numId w:val="3"/>
        </w:numPr>
        <w:rPr>
          <w:rFonts w:ascii="Arial" w:hAnsi="Arial" w:cs="Arial"/>
        </w:rPr>
      </w:pPr>
      <w:r w:rsidRPr="00851407">
        <w:rPr>
          <w:rFonts w:ascii="Arial" w:hAnsi="Arial" w:cs="Arial"/>
        </w:rPr>
        <w:t>Conducting</w:t>
      </w:r>
    </w:p>
    <w:p w14:paraId="78234AC8" w14:textId="77777777" w:rsidR="009438FA" w:rsidRPr="00851407" w:rsidRDefault="009438FA" w:rsidP="009438FA">
      <w:pPr>
        <w:pStyle w:val="ListParagraph"/>
        <w:numPr>
          <w:ilvl w:val="0"/>
          <w:numId w:val="3"/>
        </w:numPr>
        <w:rPr>
          <w:rFonts w:ascii="Arial" w:hAnsi="Arial" w:cs="Arial"/>
        </w:rPr>
      </w:pPr>
      <w:r w:rsidRPr="00851407">
        <w:rPr>
          <w:rFonts w:ascii="Arial" w:hAnsi="Arial" w:cs="Arial"/>
        </w:rPr>
        <w:t>Collating</w:t>
      </w:r>
    </w:p>
    <w:p w14:paraId="410FEE56" w14:textId="48F476B9"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F61955">
        <w:rPr>
          <w:rFonts w:ascii="Arial" w:hAnsi="Arial" w:cs="Arial"/>
          <w:i/>
          <w:iCs/>
          <w:color w:val="FF0000"/>
        </w:rPr>
        <w:t xml:space="preserve">Agree   </w:t>
      </w:r>
      <w:r w:rsidRPr="00851407">
        <w:rPr>
          <w:rFonts w:ascii="Arial" w:hAnsi="Arial" w:cs="Arial"/>
          <w:i/>
          <w:iCs/>
        </w:rPr>
        <w:t>/ Neither agree nor disagree /  Disagree/  Strongly disagree</w:t>
      </w:r>
    </w:p>
    <w:p w14:paraId="724CF787"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A5F8754" w14:textId="77777777" w:rsidR="00CC2CBC" w:rsidRDefault="009438FA" w:rsidP="00702BB1">
      <w:pPr>
        <w:rPr>
          <w:rFonts w:ascii="Arial" w:hAnsi="Arial" w:cs="Arial"/>
        </w:rPr>
      </w:pPr>
      <w:r w:rsidRPr="00851407">
        <w:rPr>
          <w:rFonts w:ascii="Arial" w:hAnsi="Arial" w:cs="Arial"/>
          <w:b/>
          <w:bCs/>
        </w:rPr>
        <w:t>Q15</w:t>
      </w:r>
      <w:r w:rsidRPr="00851407">
        <w:rPr>
          <w:rFonts w:ascii="Arial" w:hAnsi="Arial" w:cs="Arial"/>
        </w:rPr>
        <w:t>: What other activities, beyond those listed above, would help improve the use and quality of evidence and research on fire and other hazards? Please provide the reasons for your responses.</w:t>
      </w:r>
    </w:p>
    <w:p w14:paraId="74A99E30" w14:textId="50E7DEEA" w:rsidR="00AF374C" w:rsidRPr="00702BB1" w:rsidRDefault="0015295B" w:rsidP="00702BB1">
      <w:pPr>
        <w:rPr>
          <w:rFonts w:ascii="Arial" w:hAnsi="Arial" w:cs="Arial"/>
          <w:color w:val="FF0000"/>
        </w:rPr>
      </w:pPr>
      <w:r w:rsidRPr="00702BB1">
        <w:rPr>
          <w:rFonts w:ascii="Arial" w:hAnsi="Arial" w:cs="Arial"/>
          <w:color w:val="FF0000"/>
        </w:rPr>
        <w:t>The priorities above set out</w:t>
      </w:r>
      <w:r w:rsidR="00CF610B" w:rsidRPr="00702BB1">
        <w:rPr>
          <w:rFonts w:ascii="Arial" w:hAnsi="Arial" w:cs="Arial"/>
          <w:color w:val="FF0000"/>
        </w:rPr>
        <w:t xml:space="preserve"> important ways to improve the use and quality of evidence and research. </w:t>
      </w:r>
      <w:r w:rsidR="007C435C" w:rsidRPr="00702BB1">
        <w:rPr>
          <w:rFonts w:ascii="Arial" w:hAnsi="Arial" w:cs="Arial"/>
          <w:color w:val="FF0000"/>
        </w:rPr>
        <w:t xml:space="preserve">We would like to see research that </w:t>
      </w:r>
      <w:r w:rsidR="00447A45" w:rsidRPr="00702BB1">
        <w:rPr>
          <w:rFonts w:ascii="Arial" w:hAnsi="Arial" w:cs="Arial"/>
          <w:color w:val="FF0000"/>
        </w:rPr>
        <w:t>provides</w:t>
      </w:r>
      <w:r w:rsidR="00AF374C" w:rsidRPr="00702BB1">
        <w:rPr>
          <w:rFonts w:ascii="Arial" w:hAnsi="Arial" w:cs="Arial"/>
          <w:color w:val="FF0000"/>
        </w:rPr>
        <w:t xml:space="preserve"> greater insight into early intervention and prevention</w:t>
      </w:r>
      <w:r w:rsidR="001C4F6B" w:rsidRPr="00702BB1">
        <w:rPr>
          <w:rFonts w:ascii="Arial" w:hAnsi="Arial" w:cs="Arial"/>
          <w:color w:val="FF0000"/>
        </w:rPr>
        <w:t>, supporting FR</w:t>
      </w:r>
      <w:r w:rsidR="00D278CA" w:rsidRPr="00702BB1">
        <w:rPr>
          <w:rFonts w:ascii="Arial" w:hAnsi="Arial" w:cs="Arial"/>
          <w:color w:val="FF0000"/>
        </w:rPr>
        <w:t>S</w:t>
      </w:r>
      <w:r w:rsidR="001C4F6B" w:rsidRPr="00702BB1">
        <w:rPr>
          <w:rFonts w:ascii="Arial" w:hAnsi="Arial" w:cs="Arial"/>
          <w:color w:val="FF0000"/>
        </w:rPr>
        <w:t xml:space="preserve">s </w:t>
      </w:r>
      <w:r w:rsidR="00D278CA" w:rsidRPr="00702BB1">
        <w:rPr>
          <w:rFonts w:ascii="Arial" w:hAnsi="Arial" w:cs="Arial"/>
          <w:color w:val="FF0000"/>
        </w:rPr>
        <w:t xml:space="preserve">to target </w:t>
      </w:r>
      <w:r w:rsidR="00720F78" w:rsidRPr="00702BB1">
        <w:rPr>
          <w:rFonts w:ascii="Arial" w:hAnsi="Arial" w:cs="Arial"/>
          <w:color w:val="FF0000"/>
        </w:rPr>
        <w:t xml:space="preserve">work effectively and identify new and innovative ways to prevent fires and other emergencies. </w:t>
      </w:r>
    </w:p>
    <w:p w14:paraId="73052D27" w14:textId="7B2FE43C" w:rsidR="00447A45" w:rsidRPr="00447A45" w:rsidRDefault="00702BB1" w:rsidP="00702BB1">
      <w:pPr>
        <w:autoSpaceDE w:val="0"/>
        <w:autoSpaceDN w:val="0"/>
        <w:adjustRightInd w:val="0"/>
        <w:spacing w:after="0" w:line="240" w:lineRule="auto"/>
        <w:rPr>
          <w:rFonts w:ascii="Open Sans" w:hAnsi="Open Sans" w:cs="Open Sans"/>
          <w:color w:val="000000"/>
        </w:rPr>
      </w:pPr>
      <w:r>
        <w:rPr>
          <w:rFonts w:ascii="Arial" w:hAnsi="Arial" w:cs="Arial"/>
          <w:color w:val="FF0000"/>
        </w:rPr>
        <w:t>Additional activities could include l</w:t>
      </w:r>
      <w:r w:rsidR="00447A45" w:rsidRPr="00702BB1">
        <w:rPr>
          <w:rFonts w:ascii="Arial" w:hAnsi="Arial" w:cs="Arial"/>
          <w:color w:val="FF0000"/>
        </w:rPr>
        <w:t xml:space="preserve">earning </w:t>
      </w:r>
      <w:r>
        <w:rPr>
          <w:rFonts w:ascii="Arial" w:hAnsi="Arial" w:cs="Arial"/>
          <w:color w:val="FF0000"/>
        </w:rPr>
        <w:t>from recent</w:t>
      </w:r>
      <w:r w:rsidR="00447A45" w:rsidRPr="00702BB1">
        <w:rPr>
          <w:rFonts w:ascii="Arial" w:hAnsi="Arial" w:cs="Arial"/>
          <w:color w:val="FF0000"/>
        </w:rPr>
        <w:t xml:space="preserve"> event</w:t>
      </w:r>
      <w:r>
        <w:rPr>
          <w:rFonts w:ascii="Arial" w:hAnsi="Arial" w:cs="Arial"/>
          <w:color w:val="FF0000"/>
        </w:rPr>
        <w:t>s</w:t>
      </w:r>
      <w:r w:rsidR="00447A45" w:rsidRPr="00702BB1">
        <w:rPr>
          <w:rFonts w:ascii="Arial" w:hAnsi="Arial" w:cs="Arial"/>
          <w:color w:val="FF0000"/>
        </w:rPr>
        <w:t xml:space="preserve"> and incidents, as well as de-briefs from other industries and sectors and research findings from academia both from the UK and internationally and feedback from HMICFRS. </w:t>
      </w:r>
    </w:p>
    <w:p w14:paraId="28A21F18" w14:textId="77777777" w:rsidR="00447A45" w:rsidRPr="00447A45" w:rsidRDefault="00447A45" w:rsidP="00447A45">
      <w:pPr>
        <w:autoSpaceDE w:val="0"/>
        <w:autoSpaceDN w:val="0"/>
        <w:adjustRightInd w:val="0"/>
        <w:spacing w:after="0" w:line="240" w:lineRule="auto"/>
        <w:rPr>
          <w:rFonts w:ascii="Open Sans" w:hAnsi="Open Sans" w:cs="Open Sans"/>
          <w:color w:val="000000"/>
        </w:rPr>
      </w:pPr>
    </w:p>
    <w:p w14:paraId="5B271E71" w14:textId="5C48E1E0" w:rsidR="009438FA" w:rsidRPr="00851407" w:rsidRDefault="00720F78" w:rsidP="009438FA">
      <w:pPr>
        <w:rPr>
          <w:rFonts w:ascii="Arial" w:hAnsi="Arial" w:cs="Arial"/>
          <w:b/>
          <w:bCs/>
        </w:rPr>
      </w:pPr>
      <w:r>
        <w:rPr>
          <w:rFonts w:ascii="Arial" w:hAnsi="Arial" w:cs="Arial"/>
          <w:color w:val="FF0000"/>
        </w:rPr>
        <w:t xml:space="preserve">      </w:t>
      </w:r>
      <w:r w:rsidR="009438FA" w:rsidRPr="00851407">
        <w:rPr>
          <w:rFonts w:ascii="Arial" w:hAnsi="Arial" w:cs="Arial"/>
          <w:b/>
          <w:bCs/>
        </w:rPr>
        <w:t>Code of Ethics</w:t>
      </w:r>
    </w:p>
    <w:p w14:paraId="7F3FC22B" w14:textId="77777777" w:rsidR="009438FA" w:rsidRPr="00851407" w:rsidRDefault="009438FA" w:rsidP="009438FA">
      <w:pPr>
        <w:rPr>
          <w:rFonts w:ascii="Arial" w:hAnsi="Arial" w:cs="Arial"/>
        </w:rPr>
      </w:pPr>
      <w:r w:rsidRPr="00851407">
        <w:rPr>
          <w:rFonts w:ascii="Arial" w:hAnsi="Arial" w:cs="Arial"/>
          <w:b/>
          <w:bCs/>
        </w:rPr>
        <w:t>Q16</w:t>
      </w:r>
      <w:r w:rsidRPr="00851407">
        <w:rPr>
          <w:rFonts w:ascii="Arial" w:hAnsi="Arial" w:cs="Arial"/>
        </w:rPr>
        <w:t>: To what extent do you agree/disagree with the creation of a statutory code of ethics for services in England?</w:t>
      </w:r>
    </w:p>
    <w:p w14:paraId="4045001A" w14:textId="443D7099" w:rsidR="00607776" w:rsidRDefault="009438FA" w:rsidP="00A03144">
      <w:pPr>
        <w:ind w:left="360"/>
        <w:rPr>
          <w:rFonts w:ascii="Arial" w:hAnsi="Arial" w:cs="Arial"/>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2929B5">
        <w:rPr>
          <w:rFonts w:ascii="Arial" w:hAnsi="Arial" w:cs="Arial"/>
          <w:i/>
          <w:iCs/>
          <w:color w:val="000000" w:themeColor="text1"/>
        </w:rPr>
        <w:t xml:space="preserve">Agree   </w:t>
      </w:r>
      <w:r w:rsidRPr="00851407">
        <w:rPr>
          <w:rFonts w:ascii="Arial" w:hAnsi="Arial" w:cs="Arial"/>
          <w:i/>
          <w:iCs/>
        </w:rPr>
        <w:t xml:space="preserve">/ </w:t>
      </w:r>
      <w:r w:rsidRPr="009F0566">
        <w:rPr>
          <w:rFonts w:ascii="Arial" w:hAnsi="Arial" w:cs="Arial"/>
          <w:i/>
          <w:iCs/>
        </w:rPr>
        <w:t xml:space="preserve">Neither agree nor disagree </w:t>
      </w:r>
      <w:r w:rsidRPr="00851407">
        <w:rPr>
          <w:rFonts w:ascii="Arial" w:hAnsi="Arial" w:cs="Arial"/>
          <w:i/>
          <w:iCs/>
        </w:rPr>
        <w:t xml:space="preserve">/  </w:t>
      </w:r>
      <w:r w:rsidRPr="009F0566">
        <w:rPr>
          <w:rFonts w:ascii="Arial" w:hAnsi="Arial" w:cs="Arial"/>
          <w:i/>
          <w:iCs/>
          <w:color w:val="FF0000"/>
        </w:rPr>
        <w:t>Disagree</w:t>
      </w:r>
      <w:r w:rsidRPr="00851407">
        <w:rPr>
          <w:rFonts w:ascii="Arial" w:hAnsi="Arial" w:cs="Arial"/>
          <w:i/>
          <w:iCs/>
        </w:rPr>
        <w:t>/  Strongly disagree</w:t>
      </w:r>
      <w:r w:rsidRPr="00851407">
        <w:rPr>
          <w:rFonts w:ascii="Arial" w:hAnsi="Arial" w:cs="Arial"/>
        </w:rPr>
        <w:tab/>
        <w:t xml:space="preserve"> </w:t>
      </w:r>
    </w:p>
    <w:p w14:paraId="0C155D5F" w14:textId="201E2A2F" w:rsidR="009438FA" w:rsidRPr="00A03144" w:rsidRDefault="009438FA" w:rsidP="00A03144">
      <w:pPr>
        <w:ind w:left="360"/>
        <w:rPr>
          <w:rFonts w:ascii="Arial" w:hAnsi="Arial" w:cs="Arial"/>
          <w:i/>
          <w:iCs/>
        </w:rPr>
      </w:pPr>
      <w:r w:rsidRPr="00851407">
        <w:rPr>
          <w:rFonts w:ascii="Arial" w:hAnsi="Arial" w:cs="Arial"/>
        </w:rPr>
        <w:t xml:space="preserve"> </w:t>
      </w:r>
      <w:r w:rsidRPr="00851407">
        <w:rPr>
          <w:rFonts w:ascii="Arial" w:hAnsi="Arial" w:cs="Arial"/>
        </w:rPr>
        <w:tab/>
        <w:t xml:space="preserve"> </w:t>
      </w:r>
    </w:p>
    <w:p w14:paraId="380E35A9" w14:textId="2AABB039" w:rsidR="009438FA" w:rsidRPr="00851407" w:rsidRDefault="009438FA" w:rsidP="009438FA">
      <w:pPr>
        <w:rPr>
          <w:rFonts w:ascii="Arial" w:hAnsi="Arial" w:cs="Arial"/>
        </w:rPr>
      </w:pPr>
      <w:r w:rsidRPr="00851407">
        <w:rPr>
          <w:rFonts w:ascii="Arial" w:hAnsi="Arial" w:cs="Arial"/>
          <w:b/>
          <w:bCs/>
        </w:rPr>
        <w:t>Q17</w:t>
      </w:r>
      <w:r w:rsidRPr="00851407">
        <w:rPr>
          <w:rFonts w:ascii="Arial" w:hAnsi="Arial" w:cs="Arial"/>
        </w:rPr>
        <w:t>: To what extent do you agree/disagree that placing a code of ethics on a statutory basis would better embed ethical principles in services than the present core code of ethics?</w:t>
      </w:r>
    </w:p>
    <w:p w14:paraId="53DAD6E1"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2929B5">
        <w:rPr>
          <w:rFonts w:ascii="Arial" w:hAnsi="Arial" w:cs="Arial"/>
          <w:i/>
          <w:iCs/>
        </w:rPr>
        <w:t xml:space="preserve">Agree   </w:t>
      </w:r>
      <w:r w:rsidRPr="002929B5">
        <w:rPr>
          <w:rFonts w:ascii="Arial" w:hAnsi="Arial" w:cs="Arial"/>
          <w:i/>
          <w:iCs/>
          <w:color w:val="FF0000"/>
        </w:rPr>
        <w:t xml:space="preserve">/ </w:t>
      </w:r>
      <w:r w:rsidRPr="009F0566">
        <w:rPr>
          <w:rFonts w:ascii="Arial" w:hAnsi="Arial" w:cs="Arial"/>
          <w:i/>
          <w:iCs/>
          <w:color w:val="000000" w:themeColor="text1"/>
        </w:rPr>
        <w:t xml:space="preserve">Neither agree nor disagree </w:t>
      </w:r>
      <w:r w:rsidRPr="00851407">
        <w:rPr>
          <w:rFonts w:ascii="Arial" w:hAnsi="Arial" w:cs="Arial"/>
          <w:i/>
          <w:iCs/>
        </w:rPr>
        <w:t xml:space="preserve">/  </w:t>
      </w:r>
      <w:r w:rsidRPr="009F0566">
        <w:rPr>
          <w:rFonts w:ascii="Arial" w:hAnsi="Arial" w:cs="Arial"/>
          <w:i/>
          <w:iCs/>
          <w:color w:val="FF0000"/>
        </w:rPr>
        <w:t>Disagree</w:t>
      </w:r>
      <w:r w:rsidRPr="00851407">
        <w:rPr>
          <w:rFonts w:ascii="Arial" w:hAnsi="Arial" w:cs="Arial"/>
          <w:i/>
          <w:iCs/>
        </w:rPr>
        <w:t>/  Strongly disagree</w:t>
      </w:r>
    </w:p>
    <w:p w14:paraId="2E1BA346" w14:textId="77777777" w:rsidR="009438FA" w:rsidRPr="00851407" w:rsidRDefault="009438FA" w:rsidP="009438FA">
      <w:pPr>
        <w:rPr>
          <w:rFonts w:ascii="Arial" w:hAnsi="Arial" w:cs="Arial"/>
          <w:b/>
          <w:bCs/>
        </w:rPr>
      </w:pPr>
    </w:p>
    <w:p w14:paraId="52C3393B" w14:textId="77777777" w:rsidR="009438FA" w:rsidRPr="00851407" w:rsidRDefault="009438FA" w:rsidP="009438FA">
      <w:pPr>
        <w:rPr>
          <w:rFonts w:ascii="Arial" w:hAnsi="Arial" w:cs="Arial"/>
        </w:rPr>
      </w:pPr>
      <w:r w:rsidRPr="00851407">
        <w:rPr>
          <w:rFonts w:ascii="Arial" w:hAnsi="Arial" w:cs="Arial"/>
          <w:b/>
          <w:bCs/>
        </w:rPr>
        <w:t>Q18</w:t>
      </w:r>
      <w:r w:rsidRPr="00851407">
        <w:rPr>
          <w:rFonts w:ascii="Arial" w:hAnsi="Arial" w:cs="Arial"/>
        </w:rPr>
        <w:t>: To what extent do you agree/disagree that the duty to ensure services act in accordance with the proposed statutory code should be placed on operationally independent chief fire officers?</w:t>
      </w:r>
    </w:p>
    <w:p w14:paraId="482E1CFB"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BE6CD6">
        <w:rPr>
          <w:rFonts w:ascii="Arial" w:hAnsi="Arial" w:cs="Arial"/>
          <w:i/>
          <w:iCs/>
          <w:color w:val="FF0000"/>
        </w:rPr>
        <w:t>Disagree</w:t>
      </w:r>
      <w:r w:rsidRPr="00851407">
        <w:rPr>
          <w:rFonts w:ascii="Arial" w:hAnsi="Arial" w:cs="Arial"/>
          <w:i/>
          <w:iCs/>
        </w:rPr>
        <w:t>/  Strongly disagree</w:t>
      </w:r>
    </w:p>
    <w:p w14:paraId="4F394A7A"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AB5FE4A" w14:textId="63EB1817" w:rsidR="009438FA" w:rsidRPr="00851407" w:rsidRDefault="009438FA" w:rsidP="009438FA">
      <w:pPr>
        <w:rPr>
          <w:rFonts w:ascii="Arial" w:hAnsi="Arial" w:cs="Arial"/>
        </w:rPr>
      </w:pPr>
      <w:r w:rsidRPr="00851407">
        <w:rPr>
          <w:rFonts w:ascii="Arial" w:hAnsi="Arial" w:cs="Arial"/>
          <w:b/>
          <w:bCs/>
        </w:rPr>
        <w:t>Q19</w:t>
      </w:r>
      <w:r w:rsidRPr="00851407">
        <w:rPr>
          <w:rFonts w:ascii="Arial" w:hAnsi="Arial" w:cs="Arial"/>
        </w:rPr>
        <w:t>: To what extent do you agree/disagree with making enforcement of the proposed statutory code an employment matter for chief fire officers to determine within their services?</w:t>
      </w:r>
    </w:p>
    <w:p w14:paraId="2C1AAE57" w14:textId="77777777" w:rsidR="009438FA" w:rsidRPr="00851407" w:rsidRDefault="009438FA" w:rsidP="009438FA">
      <w:pPr>
        <w:ind w:left="360"/>
        <w:rPr>
          <w:rFonts w:ascii="Arial" w:hAnsi="Arial" w:cs="Arial"/>
          <w:i/>
          <w:iCs/>
        </w:rPr>
      </w:pPr>
      <w:r w:rsidRPr="00851407">
        <w:rPr>
          <w:rFonts w:ascii="Arial" w:hAnsi="Arial" w:cs="Arial"/>
          <w:i/>
          <w:iCs/>
        </w:rPr>
        <w:lastRenderedPageBreak/>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w:t>
      </w:r>
      <w:r w:rsidRPr="009F0566">
        <w:rPr>
          <w:rFonts w:ascii="Arial" w:hAnsi="Arial" w:cs="Arial"/>
          <w:i/>
          <w:iCs/>
        </w:rPr>
        <w:t xml:space="preserve">Neither agree nor disagree </w:t>
      </w:r>
      <w:r w:rsidRPr="00851407">
        <w:rPr>
          <w:rFonts w:ascii="Arial" w:hAnsi="Arial" w:cs="Arial"/>
          <w:i/>
          <w:iCs/>
        </w:rPr>
        <w:t xml:space="preserve">/  </w:t>
      </w:r>
      <w:r w:rsidRPr="009F0566">
        <w:rPr>
          <w:rFonts w:ascii="Arial" w:hAnsi="Arial" w:cs="Arial"/>
          <w:i/>
          <w:iCs/>
          <w:color w:val="FF0000"/>
        </w:rPr>
        <w:t>Disagree</w:t>
      </w:r>
      <w:r w:rsidRPr="00851407">
        <w:rPr>
          <w:rFonts w:ascii="Arial" w:hAnsi="Arial" w:cs="Arial"/>
          <w:i/>
          <w:iCs/>
        </w:rPr>
        <w:t>/  Strongly disagree</w:t>
      </w:r>
    </w:p>
    <w:p w14:paraId="70DABE09" w14:textId="77777777" w:rsidR="009438FA" w:rsidRPr="00851407" w:rsidRDefault="009438FA" w:rsidP="009438FA">
      <w:pPr>
        <w:rPr>
          <w:rFonts w:ascii="Arial" w:hAnsi="Arial" w:cs="Arial"/>
          <w:b/>
          <w:bCs/>
        </w:rPr>
      </w:pPr>
    </w:p>
    <w:p w14:paraId="2083950C" w14:textId="12B95D60" w:rsidR="009438FA" w:rsidRPr="00851407" w:rsidRDefault="009438FA" w:rsidP="009438FA">
      <w:pPr>
        <w:rPr>
          <w:rFonts w:ascii="Arial" w:hAnsi="Arial" w:cs="Arial"/>
          <w:b/>
          <w:bCs/>
        </w:rPr>
      </w:pPr>
      <w:r w:rsidRPr="00851407">
        <w:rPr>
          <w:rFonts w:ascii="Arial" w:hAnsi="Arial" w:cs="Arial"/>
          <w:b/>
          <w:bCs/>
        </w:rPr>
        <w:t>Fire and Rescue Service Oath</w:t>
      </w:r>
    </w:p>
    <w:p w14:paraId="0656A146" w14:textId="77777777" w:rsidR="009438FA" w:rsidRPr="00851407" w:rsidRDefault="009438FA" w:rsidP="009438FA">
      <w:pPr>
        <w:rPr>
          <w:rFonts w:ascii="Arial" w:hAnsi="Arial" w:cs="Arial"/>
        </w:rPr>
      </w:pPr>
      <w:r w:rsidRPr="00851407">
        <w:rPr>
          <w:rFonts w:ascii="Arial" w:hAnsi="Arial" w:cs="Arial"/>
          <w:b/>
          <w:bCs/>
        </w:rPr>
        <w:t>Q20</w:t>
      </w:r>
      <w:r w:rsidRPr="00851407">
        <w:rPr>
          <w:rFonts w:ascii="Arial" w:hAnsi="Arial" w:cs="Arial"/>
        </w:rPr>
        <w:t>: To what extent do you agree/disagree with the creation of a fire and rescue service oath for services in England?</w:t>
      </w:r>
    </w:p>
    <w:p w14:paraId="3970AE9B"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C828F6">
        <w:rPr>
          <w:rFonts w:ascii="Arial" w:hAnsi="Arial" w:cs="Arial"/>
          <w:i/>
          <w:iCs/>
          <w:color w:val="FF0000"/>
        </w:rPr>
        <w:t>Disagree</w:t>
      </w:r>
      <w:r w:rsidRPr="00851407">
        <w:rPr>
          <w:rFonts w:ascii="Arial" w:hAnsi="Arial" w:cs="Arial"/>
          <w:i/>
          <w:iCs/>
        </w:rPr>
        <w:t xml:space="preserve">/  </w:t>
      </w:r>
      <w:r w:rsidRPr="00C828F6">
        <w:rPr>
          <w:rFonts w:ascii="Arial" w:hAnsi="Arial" w:cs="Arial"/>
          <w:i/>
          <w:iCs/>
        </w:rPr>
        <w:t>Strongly disagree</w:t>
      </w:r>
    </w:p>
    <w:p w14:paraId="70686CDA"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124E8D2" w14:textId="57359C33" w:rsidR="009438FA" w:rsidRDefault="009438FA" w:rsidP="009438FA">
      <w:pPr>
        <w:rPr>
          <w:rFonts w:ascii="Arial" w:hAnsi="Arial" w:cs="Arial"/>
        </w:rPr>
      </w:pPr>
      <w:r w:rsidRPr="00B41C00">
        <w:rPr>
          <w:rFonts w:ascii="Arial" w:hAnsi="Arial" w:cs="Arial"/>
          <w:b/>
          <w:bCs/>
        </w:rPr>
        <w:t>Q21</w:t>
      </w:r>
      <w:r w:rsidRPr="00B41C00">
        <w:rPr>
          <w:rFonts w:ascii="Arial" w:hAnsi="Arial" w:cs="Arial"/>
        </w:rPr>
        <w:t>: Please give the reasons for your response.</w:t>
      </w:r>
    </w:p>
    <w:p w14:paraId="65762FE2" w14:textId="59B0A6A3" w:rsidR="00B771E3" w:rsidRPr="00137233" w:rsidRDefault="00B771E3" w:rsidP="00B771E3">
      <w:pPr>
        <w:pStyle w:val="paragraph"/>
        <w:spacing w:before="0" w:beforeAutospacing="0" w:after="0" w:afterAutospacing="0"/>
        <w:textAlignment w:val="baseline"/>
        <w:rPr>
          <w:rStyle w:val="eop"/>
          <w:rFonts w:ascii="Arial" w:hAnsi="Arial" w:cs="Arial"/>
          <w:color w:val="FF0000"/>
          <w:sz w:val="22"/>
          <w:szCs w:val="22"/>
        </w:rPr>
      </w:pPr>
      <w:r w:rsidRPr="00137233">
        <w:rPr>
          <w:rStyle w:val="normaltextrun"/>
          <w:rFonts w:ascii="Arial" w:hAnsi="Arial" w:cs="Arial"/>
          <w:color w:val="FF0000"/>
          <w:sz w:val="22"/>
          <w:szCs w:val="22"/>
        </w:rPr>
        <w:t xml:space="preserve">We have concerns about the introduction of a mandatory </w:t>
      </w:r>
      <w:r w:rsidRPr="00137233">
        <w:rPr>
          <w:rStyle w:val="findhit"/>
          <w:rFonts w:ascii="Arial" w:eastAsiaTheme="majorEastAsia" w:hAnsi="Arial" w:cs="Arial"/>
          <w:color w:val="FF0000"/>
          <w:sz w:val="22"/>
          <w:szCs w:val="22"/>
        </w:rPr>
        <w:t>oath</w:t>
      </w:r>
      <w:r w:rsidRPr="00137233">
        <w:rPr>
          <w:rStyle w:val="normaltextrun"/>
          <w:rFonts w:ascii="Arial" w:hAnsi="Arial" w:cs="Arial"/>
          <w:color w:val="FF0000"/>
          <w:sz w:val="22"/>
          <w:szCs w:val="22"/>
        </w:rPr>
        <w:t xml:space="preserve"> for the fire and rescue service. Whilst we support the Government’s drive to ensure that the culture of the service is inclusive and welcoming, underpinned by clear ethical principles, we would say this is best done through work on the Core Code of Ethics, rather than through an </w:t>
      </w:r>
      <w:r w:rsidRPr="00137233">
        <w:rPr>
          <w:rStyle w:val="findhit"/>
          <w:rFonts w:ascii="Arial" w:eastAsiaTheme="majorEastAsia" w:hAnsi="Arial" w:cs="Arial"/>
          <w:color w:val="FF0000"/>
          <w:sz w:val="22"/>
          <w:szCs w:val="22"/>
        </w:rPr>
        <w:t>Oath</w:t>
      </w:r>
      <w:r w:rsidRPr="00137233">
        <w:rPr>
          <w:rStyle w:val="normaltextrun"/>
          <w:rFonts w:ascii="Arial" w:hAnsi="Arial" w:cs="Arial"/>
          <w:color w:val="FF0000"/>
          <w:sz w:val="22"/>
          <w:szCs w:val="22"/>
        </w:rPr>
        <w:t xml:space="preserve">. There are </w:t>
      </w:r>
      <w:proofErr w:type="gramStart"/>
      <w:r w:rsidRPr="00137233">
        <w:rPr>
          <w:rStyle w:val="normaltextrun"/>
          <w:rFonts w:ascii="Arial" w:hAnsi="Arial" w:cs="Arial"/>
          <w:color w:val="FF0000"/>
          <w:sz w:val="22"/>
          <w:szCs w:val="22"/>
        </w:rPr>
        <w:t>particular concerns</w:t>
      </w:r>
      <w:proofErr w:type="gramEnd"/>
      <w:r w:rsidRPr="00137233">
        <w:rPr>
          <w:rStyle w:val="normaltextrun"/>
          <w:rFonts w:ascii="Arial" w:hAnsi="Arial" w:cs="Arial"/>
          <w:color w:val="FF0000"/>
          <w:sz w:val="22"/>
          <w:szCs w:val="22"/>
        </w:rPr>
        <w:t xml:space="preserve"> about whether or not staff who have been the service for a significant period of time would be receptive to the introduction of an </w:t>
      </w:r>
      <w:r w:rsidRPr="00137233">
        <w:rPr>
          <w:rStyle w:val="findhit"/>
          <w:rFonts w:ascii="Arial" w:eastAsiaTheme="majorEastAsia" w:hAnsi="Arial" w:cs="Arial"/>
          <w:color w:val="FF0000"/>
          <w:sz w:val="22"/>
          <w:szCs w:val="22"/>
        </w:rPr>
        <w:t>Oath</w:t>
      </w:r>
      <w:r w:rsidRPr="00137233">
        <w:rPr>
          <w:rStyle w:val="normaltextrun"/>
          <w:rFonts w:ascii="Arial" w:hAnsi="Arial" w:cs="Arial"/>
          <w:color w:val="FF0000"/>
          <w:sz w:val="22"/>
          <w:szCs w:val="22"/>
        </w:rPr>
        <w:t>, especially if there have never been any concerns regarding their behaviour. </w:t>
      </w:r>
      <w:r w:rsidRPr="00137233">
        <w:rPr>
          <w:rStyle w:val="eop"/>
          <w:rFonts w:ascii="Arial" w:hAnsi="Arial" w:cs="Arial"/>
          <w:color w:val="FF0000"/>
          <w:sz w:val="22"/>
          <w:szCs w:val="22"/>
        </w:rPr>
        <w:t> </w:t>
      </w:r>
    </w:p>
    <w:p w14:paraId="68F5AC34" w14:textId="77777777" w:rsidR="00137233" w:rsidRPr="00137233" w:rsidRDefault="00137233" w:rsidP="00B771E3">
      <w:pPr>
        <w:pStyle w:val="paragraph"/>
        <w:spacing w:before="0" w:beforeAutospacing="0" w:after="0" w:afterAutospacing="0"/>
        <w:textAlignment w:val="baseline"/>
        <w:rPr>
          <w:rFonts w:ascii="Segoe UI" w:hAnsi="Segoe UI" w:cs="Segoe UI"/>
          <w:color w:val="FF0000"/>
          <w:sz w:val="18"/>
          <w:szCs w:val="18"/>
        </w:rPr>
      </w:pPr>
    </w:p>
    <w:p w14:paraId="709481B1" w14:textId="77777777" w:rsidR="007142A7" w:rsidRDefault="007142A7" w:rsidP="009438FA">
      <w:pPr>
        <w:rPr>
          <w:rFonts w:ascii="Arial" w:hAnsi="Arial" w:cs="Arial"/>
          <w:b/>
          <w:bCs/>
        </w:rPr>
      </w:pPr>
    </w:p>
    <w:p w14:paraId="3004A36C" w14:textId="43034C57" w:rsidR="009438FA" w:rsidRPr="00851407" w:rsidRDefault="009438FA" w:rsidP="009438FA">
      <w:pPr>
        <w:rPr>
          <w:rFonts w:ascii="Arial" w:hAnsi="Arial" w:cs="Arial"/>
        </w:rPr>
      </w:pPr>
      <w:r w:rsidRPr="00851407">
        <w:rPr>
          <w:rFonts w:ascii="Arial" w:hAnsi="Arial" w:cs="Arial"/>
          <w:b/>
          <w:bCs/>
        </w:rPr>
        <w:t>Q22</w:t>
      </w:r>
      <w:r w:rsidRPr="00851407">
        <w:rPr>
          <w:rFonts w:ascii="Arial" w:hAnsi="Arial" w:cs="Arial"/>
        </w:rPr>
        <w:t>: To what extent do you agree/disagree that an Oath would embed the principles of the Code of Ethics amongst fire and rescue authority employees?</w:t>
      </w:r>
    </w:p>
    <w:p w14:paraId="32E739D0"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F425F8">
        <w:rPr>
          <w:rFonts w:ascii="Arial" w:hAnsi="Arial" w:cs="Arial"/>
          <w:i/>
          <w:color w:val="FF0000"/>
        </w:rPr>
        <w:t>Disagree</w:t>
      </w:r>
      <w:r w:rsidRPr="00F425F8">
        <w:rPr>
          <w:rFonts w:ascii="Arial" w:hAnsi="Arial" w:cs="Arial"/>
          <w:i/>
        </w:rPr>
        <w:t>/  Strongly disagree</w:t>
      </w:r>
    </w:p>
    <w:p w14:paraId="7CF91818"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B1E4946" w14:textId="77777777" w:rsidR="009438FA" w:rsidRPr="00851407" w:rsidRDefault="009438FA" w:rsidP="009438FA">
      <w:pPr>
        <w:rPr>
          <w:rFonts w:ascii="Arial" w:hAnsi="Arial" w:cs="Arial"/>
        </w:rPr>
      </w:pPr>
      <w:r w:rsidRPr="00851407">
        <w:rPr>
          <w:rFonts w:ascii="Arial" w:hAnsi="Arial" w:cs="Arial"/>
          <w:b/>
          <w:bCs/>
        </w:rPr>
        <w:t>Q23</w:t>
      </w:r>
      <w:r w:rsidRPr="00851407">
        <w:rPr>
          <w:rFonts w:ascii="Arial" w:hAnsi="Arial" w:cs="Arial"/>
        </w:rPr>
        <w:t>: To what extent do you agree/disagree with an Oath being mandatory for all employees?</w:t>
      </w:r>
    </w:p>
    <w:p w14:paraId="6BA1C1AB"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105EF1">
        <w:rPr>
          <w:rFonts w:ascii="Arial" w:hAnsi="Arial" w:cs="Arial"/>
          <w:i/>
          <w:iCs/>
        </w:rPr>
        <w:t>Disagree</w:t>
      </w:r>
      <w:r w:rsidRPr="00851407">
        <w:rPr>
          <w:rFonts w:ascii="Arial" w:hAnsi="Arial" w:cs="Arial"/>
          <w:i/>
          <w:iCs/>
        </w:rPr>
        <w:t xml:space="preserve">/  </w:t>
      </w:r>
      <w:r w:rsidRPr="00105EF1">
        <w:rPr>
          <w:rFonts w:ascii="Arial" w:hAnsi="Arial" w:cs="Arial"/>
          <w:i/>
          <w:iCs/>
          <w:color w:val="FF0000"/>
        </w:rPr>
        <w:t>Strongly disagree</w:t>
      </w:r>
    </w:p>
    <w:p w14:paraId="6E690144"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C3FFA53" w14:textId="00C89B28" w:rsidR="009438FA" w:rsidRPr="00851407" w:rsidRDefault="009438FA" w:rsidP="009438FA">
      <w:pPr>
        <w:rPr>
          <w:rFonts w:ascii="Arial" w:hAnsi="Arial" w:cs="Arial"/>
        </w:rPr>
      </w:pPr>
      <w:r w:rsidRPr="00851407">
        <w:rPr>
          <w:rFonts w:ascii="Arial" w:hAnsi="Arial" w:cs="Arial"/>
          <w:b/>
          <w:bCs/>
        </w:rPr>
        <w:t>Q24</w:t>
      </w:r>
      <w:r w:rsidRPr="00851407">
        <w:rPr>
          <w:rFonts w:ascii="Arial" w:hAnsi="Arial" w:cs="Arial"/>
        </w:rPr>
        <w:t>: To what extent do you agree/disagree that breach of the fire and rescue service oath should be dealt with as an employment matter?</w:t>
      </w:r>
    </w:p>
    <w:p w14:paraId="1206D47E"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w:t>
      </w:r>
      <w:r w:rsidRPr="00702BB1">
        <w:rPr>
          <w:rFonts w:ascii="Arial" w:hAnsi="Arial" w:cs="Arial"/>
          <w:i/>
          <w:iCs/>
        </w:rPr>
        <w:t xml:space="preserve">Neither agree nor disagree </w:t>
      </w:r>
      <w:r w:rsidRPr="00851407">
        <w:rPr>
          <w:rFonts w:ascii="Arial" w:hAnsi="Arial" w:cs="Arial"/>
          <w:i/>
          <w:iCs/>
        </w:rPr>
        <w:t xml:space="preserve">/  </w:t>
      </w:r>
      <w:r w:rsidRPr="00702BB1">
        <w:rPr>
          <w:rFonts w:ascii="Arial" w:hAnsi="Arial" w:cs="Arial"/>
          <w:i/>
          <w:iCs/>
          <w:color w:val="FF0000"/>
        </w:rPr>
        <w:t>Disagree</w:t>
      </w:r>
      <w:r w:rsidRPr="00851407">
        <w:rPr>
          <w:rFonts w:ascii="Arial" w:hAnsi="Arial" w:cs="Arial"/>
          <w:i/>
          <w:iCs/>
        </w:rPr>
        <w:t>/  Strongly disagree</w:t>
      </w:r>
    </w:p>
    <w:p w14:paraId="2AF4F279" w14:textId="2B129E29" w:rsidR="009438FA" w:rsidRPr="00851407" w:rsidRDefault="009438FA" w:rsidP="009438FA">
      <w:pPr>
        <w:rPr>
          <w:rFonts w:ascii="Arial" w:hAnsi="Arial" w:cs="Arial"/>
        </w:rPr>
      </w:pPr>
    </w:p>
    <w:p w14:paraId="1D0ABF22" w14:textId="7F3EB88F" w:rsidR="009438FA" w:rsidRPr="00851407" w:rsidRDefault="009438FA" w:rsidP="009438FA">
      <w:pPr>
        <w:rPr>
          <w:rFonts w:ascii="Arial" w:hAnsi="Arial" w:cs="Arial"/>
          <w:b/>
          <w:bCs/>
        </w:rPr>
      </w:pPr>
      <w:r w:rsidRPr="00851407">
        <w:rPr>
          <w:rFonts w:ascii="Arial" w:hAnsi="Arial" w:cs="Arial"/>
          <w:b/>
          <w:bCs/>
        </w:rPr>
        <w:t>Professionalism Summary</w:t>
      </w:r>
    </w:p>
    <w:p w14:paraId="55A6C691" w14:textId="77777777" w:rsidR="009438FA" w:rsidRPr="00851407" w:rsidRDefault="009438FA" w:rsidP="009438FA">
      <w:pPr>
        <w:rPr>
          <w:rFonts w:ascii="Arial" w:hAnsi="Arial" w:cs="Arial"/>
        </w:rPr>
      </w:pPr>
      <w:r w:rsidRPr="00851407">
        <w:rPr>
          <w:rFonts w:ascii="Arial" w:hAnsi="Arial" w:cs="Arial"/>
          <w:b/>
          <w:bCs/>
        </w:rPr>
        <w:t>Q25</w:t>
      </w:r>
      <w:r w:rsidRPr="00851407">
        <w:rPr>
          <w:rFonts w:ascii="Arial" w:hAnsi="Arial" w:cs="Arial"/>
        </w:rPr>
        <w:t>: To what extent do you agree/disagree that the five areas listed above are priorities for professionalising fire and rescue services?</w:t>
      </w:r>
    </w:p>
    <w:p w14:paraId="7A1C7FF7" w14:textId="77777777" w:rsidR="009438FA" w:rsidRPr="00851407" w:rsidRDefault="009438FA" w:rsidP="009438FA">
      <w:pPr>
        <w:pStyle w:val="ListParagraph"/>
        <w:numPr>
          <w:ilvl w:val="0"/>
          <w:numId w:val="4"/>
        </w:numPr>
        <w:rPr>
          <w:rFonts w:ascii="Arial" w:hAnsi="Arial" w:cs="Arial"/>
        </w:rPr>
      </w:pPr>
      <w:r w:rsidRPr="00851407">
        <w:rPr>
          <w:rFonts w:ascii="Arial" w:hAnsi="Arial" w:cs="Arial"/>
        </w:rPr>
        <w:t>Leadership</w:t>
      </w:r>
    </w:p>
    <w:p w14:paraId="32661806" w14:textId="77777777" w:rsidR="009438FA" w:rsidRPr="00851407" w:rsidRDefault="009438FA" w:rsidP="009438FA">
      <w:pPr>
        <w:pStyle w:val="ListParagraph"/>
        <w:numPr>
          <w:ilvl w:val="0"/>
          <w:numId w:val="4"/>
        </w:numPr>
        <w:rPr>
          <w:rFonts w:ascii="Arial" w:hAnsi="Arial" w:cs="Arial"/>
        </w:rPr>
      </w:pPr>
      <w:r w:rsidRPr="00851407">
        <w:rPr>
          <w:rFonts w:ascii="Arial" w:hAnsi="Arial" w:cs="Arial"/>
        </w:rPr>
        <w:t>Data</w:t>
      </w:r>
    </w:p>
    <w:p w14:paraId="11B46A3C" w14:textId="77777777" w:rsidR="009438FA" w:rsidRPr="00851407" w:rsidRDefault="009438FA" w:rsidP="009438FA">
      <w:pPr>
        <w:pStyle w:val="ListParagraph"/>
        <w:numPr>
          <w:ilvl w:val="0"/>
          <w:numId w:val="4"/>
        </w:numPr>
        <w:rPr>
          <w:rFonts w:ascii="Arial" w:hAnsi="Arial" w:cs="Arial"/>
        </w:rPr>
      </w:pPr>
      <w:r w:rsidRPr="00851407">
        <w:rPr>
          <w:rFonts w:ascii="Arial" w:hAnsi="Arial" w:cs="Arial"/>
        </w:rPr>
        <w:t>Research</w:t>
      </w:r>
    </w:p>
    <w:p w14:paraId="515C4149" w14:textId="77777777" w:rsidR="009438FA" w:rsidRPr="00851407" w:rsidRDefault="009438FA" w:rsidP="009438FA">
      <w:pPr>
        <w:pStyle w:val="ListParagraph"/>
        <w:numPr>
          <w:ilvl w:val="0"/>
          <w:numId w:val="4"/>
        </w:numPr>
        <w:rPr>
          <w:rFonts w:ascii="Arial" w:hAnsi="Arial" w:cs="Arial"/>
        </w:rPr>
      </w:pPr>
      <w:r w:rsidRPr="00851407">
        <w:rPr>
          <w:rFonts w:ascii="Arial" w:hAnsi="Arial" w:cs="Arial"/>
        </w:rPr>
        <w:t>Ethics</w:t>
      </w:r>
    </w:p>
    <w:p w14:paraId="5B415DEB" w14:textId="77777777" w:rsidR="009438FA" w:rsidRPr="00851407" w:rsidRDefault="009438FA" w:rsidP="009438FA">
      <w:pPr>
        <w:pStyle w:val="ListParagraph"/>
        <w:numPr>
          <w:ilvl w:val="0"/>
          <w:numId w:val="4"/>
        </w:numPr>
        <w:rPr>
          <w:rFonts w:ascii="Arial" w:hAnsi="Arial" w:cs="Arial"/>
        </w:rPr>
      </w:pPr>
      <w:r w:rsidRPr="00851407">
        <w:rPr>
          <w:rFonts w:ascii="Arial" w:hAnsi="Arial" w:cs="Arial"/>
        </w:rPr>
        <w:t>Clear Expectations</w:t>
      </w:r>
    </w:p>
    <w:p w14:paraId="4949B0DB"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A057DD">
        <w:rPr>
          <w:rFonts w:ascii="Arial" w:hAnsi="Arial" w:cs="Arial"/>
          <w:i/>
          <w:iCs/>
          <w:color w:val="FF0000"/>
        </w:rPr>
        <w:t xml:space="preserve">Agree   </w:t>
      </w:r>
      <w:r w:rsidRPr="00851407">
        <w:rPr>
          <w:rFonts w:ascii="Arial" w:hAnsi="Arial" w:cs="Arial"/>
          <w:i/>
          <w:iCs/>
        </w:rPr>
        <w:t>/ Neither agree nor disagree /  Disagree/  Strongly disagree</w:t>
      </w:r>
    </w:p>
    <w:p w14:paraId="687981E2"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A9F3830" w14:textId="657FE0E0" w:rsidR="009438FA" w:rsidRPr="00851407" w:rsidRDefault="009438FA" w:rsidP="009438FA">
      <w:pPr>
        <w:rPr>
          <w:rFonts w:ascii="Arial" w:hAnsi="Arial" w:cs="Arial"/>
        </w:rPr>
      </w:pPr>
      <w:r w:rsidRPr="00851407">
        <w:rPr>
          <w:rFonts w:ascii="Arial" w:hAnsi="Arial" w:cs="Arial"/>
          <w:b/>
          <w:bCs/>
        </w:rPr>
        <w:lastRenderedPageBreak/>
        <w:t>Q26</w:t>
      </w:r>
      <w:r w:rsidRPr="00851407">
        <w:rPr>
          <w:rFonts w:ascii="Arial" w:hAnsi="Arial" w:cs="Arial"/>
        </w:rPr>
        <w:t>: What other activities, beyond the five listed above, could help to professionalise fire and rescue services?</w:t>
      </w:r>
    </w:p>
    <w:p w14:paraId="75E2EDD4" w14:textId="7E7A835A" w:rsidR="009438FA" w:rsidRPr="00B8181C" w:rsidRDefault="00A66F76" w:rsidP="009438FA">
      <w:pPr>
        <w:rPr>
          <w:rFonts w:ascii="Arial" w:hAnsi="Arial" w:cs="Arial"/>
          <w:color w:val="FF0000"/>
        </w:rPr>
      </w:pPr>
      <w:r w:rsidRPr="00B8181C">
        <w:rPr>
          <w:rFonts w:ascii="Arial" w:hAnsi="Arial" w:cs="Arial"/>
          <w:color w:val="FF0000"/>
        </w:rPr>
        <w:t xml:space="preserve">The ‘Leadership, people and culture’ theme </w:t>
      </w:r>
      <w:r w:rsidR="00E81EF3">
        <w:rPr>
          <w:rFonts w:ascii="Arial" w:hAnsi="Arial" w:cs="Arial"/>
          <w:color w:val="FF0000"/>
        </w:rPr>
        <w:t xml:space="preserve">(Theme 2) </w:t>
      </w:r>
      <w:r w:rsidR="007421DD" w:rsidRPr="00B8181C">
        <w:rPr>
          <w:rFonts w:ascii="Arial" w:hAnsi="Arial" w:cs="Arial"/>
          <w:color w:val="FF0000"/>
        </w:rPr>
        <w:t>in</w:t>
      </w:r>
      <w:r w:rsidRPr="00B8181C">
        <w:rPr>
          <w:rFonts w:ascii="Arial" w:hAnsi="Arial" w:cs="Arial"/>
          <w:color w:val="FF0000"/>
        </w:rPr>
        <w:t xml:space="preserve"> Fit for the Future </w:t>
      </w:r>
      <w:r w:rsidR="007421DD" w:rsidRPr="00B8181C">
        <w:rPr>
          <w:rFonts w:ascii="Arial" w:hAnsi="Arial" w:cs="Arial"/>
          <w:color w:val="FF0000"/>
        </w:rPr>
        <w:t xml:space="preserve">sets out a range </w:t>
      </w:r>
      <w:r w:rsidR="0030495D" w:rsidRPr="00B8181C">
        <w:rPr>
          <w:rFonts w:ascii="Arial" w:hAnsi="Arial" w:cs="Arial"/>
          <w:color w:val="FF0000"/>
        </w:rPr>
        <w:t>o</w:t>
      </w:r>
      <w:r w:rsidR="007421DD" w:rsidRPr="00B8181C">
        <w:rPr>
          <w:rFonts w:ascii="Arial" w:hAnsi="Arial" w:cs="Arial"/>
          <w:color w:val="FF0000"/>
        </w:rPr>
        <w:t xml:space="preserve">f improvement objectives </w:t>
      </w:r>
      <w:r w:rsidR="00B8181C">
        <w:rPr>
          <w:rFonts w:ascii="Arial" w:hAnsi="Arial" w:cs="Arial"/>
          <w:color w:val="FF0000"/>
        </w:rPr>
        <w:t>including</w:t>
      </w:r>
      <w:r w:rsidR="0030495D" w:rsidRPr="00B8181C">
        <w:rPr>
          <w:rFonts w:ascii="Arial" w:hAnsi="Arial" w:cs="Arial"/>
          <w:color w:val="FF0000"/>
        </w:rPr>
        <w:t xml:space="preserve"> </w:t>
      </w:r>
      <w:r w:rsidR="004E3E68" w:rsidRPr="00B8181C">
        <w:rPr>
          <w:rFonts w:ascii="Arial" w:hAnsi="Arial" w:cs="Arial"/>
          <w:color w:val="FF0000"/>
        </w:rPr>
        <w:t xml:space="preserve">competence, </w:t>
      </w:r>
      <w:r w:rsidR="00E81EF3" w:rsidRPr="00B8181C">
        <w:rPr>
          <w:rFonts w:ascii="Arial" w:hAnsi="Arial" w:cs="Arial"/>
          <w:color w:val="FF0000"/>
        </w:rPr>
        <w:t>attracting,</w:t>
      </w:r>
      <w:r w:rsidR="004E3E68" w:rsidRPr="00B8181C">
        <w:rPr>
          <w:rFonts w:ascii="Arial" w:hAnsi="Arial" w:cs="Arial"/>
          <w:color w:val="FF0000"/>
        </w:rPr>
        <w:t xml:space="preserve"> and retaining employees, </w:t>
      </w:r>
      <w:r w:rsidR="00530B02" w:rsidRPr="00B8181C">
        <w:rPr>
          <w:rFonts w:ascii="Arial" w:hAnsi="Arial" w:cs="Arial"/>
          <w:color w:val="FF0000"/>
        </w:rPr>
        <w:t xml:space="preserve">and inspirational and inclusive leadership. </w:t>
      </w:r>
      <w:r w:rsidR="00E81EF3">
        <w:rPr>
          <w:rFonts w:ascii="Arial" w:hAnsi="Arial" w:cs="Arial"/>
          <w:color w:val="FF0000"/>
        </w:rPr>
        <w:t>A range of</w:t>
      </w:r>
      <w:r w:rsidR="0030495D" w:rsidRPr="00B8181C">
        <w:rPr>
          <w:rFonts w:ascii="Arial" w:hAnsi="Arial" w:cs="Arial"/>
          <w:color w:val="FF0000"/>
        </w:rPr>
        <w:t xml:space="preserve"> </w:t>
      </w:r>
      <w:r w:rsidR="007421DD" w:rsidRPr="00B8181C">
        <w:rPr>
          <w:rFonts w:ascii="Arial" w:hAnsi="Arial" w:cs="Arial"/>
          <w:color w:val="FF0000"/>
        </w:rPr>
        <w:t>activities to</w:t>
      </w:r>
      <w:r w:rsidR="0030495D" w:rsidRPr="00B8181C">
        <w:rPr>
          <w:rFonts w:ascii="Arial" w:hAnsi="Arial" w:cs="Arial"/>
          <w:color w:val="FF0000"/>
        </w:rPr>
        <w:t xml:space="preserve"> </w:t>
      </w:r>
      <w:r w:rsidR="00E81EF3">
        <w:rPr>
          <w:rFonts w:ascii="Arial" w:hAnsi="Arial" w:cs="Arial"/>
          <w:color w:val="FF0000"/>
        </w:rPr>
        <w:t xml:space="preserve">support these objectives have been developed and these should be considered by government </w:t>
      </w:r>
      <w:r w:rsidR="00500D9B">
        <w:rPr>
          <w:rFonts w:ascii="Arial" w:hAnsi="Arial" w:cs="Arial"/>
          <w:color w:val="FF0000"/>
        </w:rPr>
        <w:t xml:space="preserve">as part of any future work on professionalism. </w:t>
      </w:r>
    </w:p>
    <w:p w14:paraId="3EE40414" w14:textId="41D34EBB" w:rsidR="009438FA" w:rsidRPr="00851407" w:rsidRDefault="009438FA" w:rsidP="009438FA">
      <w:pPr>
        <w:rPr>
          <w:rFonts w:ascii="Arial" w:hAnsi="Arial" w:cs="Arial"/>
          <w:b/>
          <w:bCs/>
        </w:rPr>
      </w:pPr>
      <w:r w:rsidRPr="00851407">
        <w:rPr>
          <w:rFonts w:ascii="Arial" w:hAnsi="Arial" w:cs="Arial"/>
          <w:b/>
          <w:bCs/>
        </w:rPr>
        <w:t>Independent Strategic Oversight</w:t>
      </w:r>
    </w:p>
    <w:p w14:paraId="632B5CB6" w14:textId="11B58FDD" w:rsidR="009438FA" w:rsidRPr="00851407" w:rsidRDefault="009438FA" w:rsidP="00D27DF0">
      <w:pPr>
        <w:rPr>
          <w:rFonts w:ascii="Arial" w:hAnsi="Arial" w:cs="Arial"/>
          <w:b/>
          <w:bCs/>
        </w:rPr>
      </w:pPr>
      <w:r w:rsidRPr="00851407">
        <w:rPr>
          <w:rFonts w:ascii="Arial" w:hAnsi="Arial" w:cs="Arial"/>
          <w:b/>
          <w:bCs/>
        </w:rPr>
        <w:t>A College of Fire and Rescue</w:t>
      </w:r>
    </w:p>
    <w:p w14:paraId="7012A369" w14:textId="77777777" w:rsidR="009438FA" w:rsidRPr="00851407" w:rsidRDefault="009438FA" w:rsidP="009438FA">
      <w:pPr>
        <w:rPr>
          <w:rFonts w:ascii="Arial" w:hAnsi="Arial" w:cs="Arial"/>
        </w:rPr>
      </w:pPr>
      <w:r w:rsidRPr="00851407">
        <w:rPr>
          <w:rFonts w:ascii="Arial" w:hAnsi="Arial" w:cs="Arial"/>
          <w:b/>
          <w:bCs/>
        </w:rPr>
        <w:t xml:space="preserve">Q27: </w:t>
      </w:r>
      <w:r w:rsidRPr="00851407">
        <w:rPr>
          <w:rFonts w:ascii="Arial" w:hAnsi="Arial" w:cs="Arial"/>
        </w:rPr>
        <w:t>To what extent do you agree/disagree with the creation of an independent College of Fire and Rescue to lead the professionalisation of fire and rescue services?</w:t>
      </w:r>
    </w:p>
    <w:p w14:paraId="72CAD7C2"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50685D">
        <w:rPr>
          <w:rFonts w:ascii="Arial" w:hAnsi="Arial" w:cs="Arial"/>
          <w:i/>
          <w:iCs/>
          <w:color w:val="FF0000"/>
        </w:rPr>
        <w:t xml:space="preserve">Agree   </w:t>
      </w:r>
      <w:r w:rsidRPr="00851407">
        <w:rPr>
          <w:rFonts w:ascii="Arial" w:hAnsi="Arial" w:cs="Arial"/>
          <w:i/>
          <w:iCs/>
        </w:rPr>
        <w:t xml:space="preserve">/ </w:t>
      </w:r>
      <w:r w:rsidRPr="0050685D">
        <w:rPr>
          <w:rFonts w:ascii="Arial" w:hAnsi="Arial" w:cs="Arial"/>
          <w:i/>
          <w:iCs/>
        </w:rPr>
        <w:t xml:space="preserve">Neither agree nor disagree </w:t>
      </w:r>
      <w:r w:rsidRPr="009E74A7">
        <w:rPr>
          <w:rFonts w:ascii="Arial" w:hAnsi="Arial" w:cs="Arial"/>
          <w:i/>
          <w:iCs/>
          <w:color w:val="FF0000"/>
        </w:rPr>
        <w:t xml:space="preserve">/  </w:t>
      </w:r>
      <w:r w:rsidRPr="00851407">
        <w:rPr>
          <w:rFonts w:ascii="Arial" w:hAnsi="Arial" w:cs="Arial"/>
          <w:i/>
          <w:iCs/>
        </w:rPr>
        <w:t>Disagree/  Strongly disagree</w:t>
      </w:r>
    </w:p>
    <w:p w14:paraId="142C88F2" w14:textId="77777777" w:rsidR="009438FA" w:rsidRPr="00851407" w:rsidRDefault="009438FA" w:rsidP="009438FA">
      <w:pPr>
        <w:rPr>
          <w:rFonts w:ascii="Arial" w:hAnsi="Arial" w:cs="Arial"/>
          <w:b/>
          <w:bCs/>
        </w:rPr>
      </w:pPr>
      <w:r w:rsidRPr="00851407">
        <w:rPr>
          <w:rFonts w:ascii="Arial" w:hAnsi="Arial" w:cs="Arial"/>
          <w:b/>
          <w:bCs/>
        </w:rPr>
        <w:t xml:space="preserve"> </w:t>
      </w:r>
      <w:r w:rsidRPr="00851407">
        <w:rPr>
          <w:rFonts w:ascii="Arial" w:hAnsi="Arial" w:cs="Arial"/>
          <w:b/>
          <w:bCs/>
        </w:rPr>
        <w:tab/>
        <w:t xml:space="preserve"> </w:t>
      </w:r>
      <w:r w:rsidRPr="00851407">
        <w:rPr>
          <w:rFonts w:ascii="Arial" w:hAnsi="Arial" w:cs="Arial"/>
          <w:b/>
          <w:bCs/>
        </w:rPr>
        <w:tab/>
        <w:t xml:space="preserve"> </w:t>
      </w:r>
      <w:r w:rsidRPr="00851407">
        <w:rPr>
          <w:rFonts w:ascii="Arial" w:hAnsi="Arial" w:cs="Arial"/>
          <w:b/>
          <w:bCs/>
        </w:rPr>
        <w:tab/>
        <w:t xml:space="preserve"> </w:t>
      </w:r>
      <w:r w:rsidRPr="00851407">
        <w:rPr>
          <w:rFonts w:ascii="Arial" w:hAnsi="Arial" w:cs="Arial"/>
          <w:b/>
          <w:bCs/>
        </w:rPr>
        <w:tab/>
        <w:t xml:space="preserve"> </w:t>
      </w:r>
    </w:p>
    <w:p w14:paraId="4777163A" w14:textId="77777777" w:rsidR="00B9621F" w:rsidRDefault="009438FA" w:rsidP="00B9621F">
      <w:pPr>
        <w:rPr>
          <w:rFonts w:ascii="Arial" w:hAnsi="Arial" w:cs="Arial"/>
        </w:rPr>
      </w:pPr>
      <w:r w:rsidRPr="009E74A7">
        <w:rPr>
          <w:rFonts w:ascii="Arial" w:hAnsi="Arial" w:cs="Arial"/>
          <w:b/>
          <w:bCs/>
        </w:rPr>
        <w:t xml:space="preserve">Q28: </w:t>
      </w:r>
      <w:r w:rsidRPr="009E74A7">
        <w:rPr>
          <w:rFonts w:ascii="Arial" w:hAnsi="Arial" w:cs="Arial"/>
        </w:rPr>
        <w:t>Please provide your reasons for your response</w:t>
      </w:r>
    </w:p>
    <w:p w14:paraId="57E24540" w14:textId="23A17E24" w:rsidR="00B95A01" w:rsidRPr="00B95A01" w:rsidRDefault="0056360D" w:rsidP="00326802">
      <w:pPr>
        <w:rPr>
          <w:rFonts w:ascii="Arial" w:hAnsi="Arial" w:cs="Arial"/>
          <w:color w:val="FF0000"/>
        </w:rPr>
      </w:pPr>
      <w:r w:rsidRPr="0056360D">
        <w:rPr>
          <w:rFonts w:ascii="Arial" w:hAnsi="Arial" w:cs="Arial"/>
          <w:color w:val="FF0000"/>
        </w:rPr>
        <w:t xml:space="preserve">The LGA welcomes the Government’s commitment to support the sector through a new College. This </w:t>
      </w:r>
      <w:r w:rsidR="00883DCC">
        <w:rPr>
          <w:rFonts w:ascii="Arial" w:hAnsi="Arial" w:cs="Arial"/>
          <w:color w:val="FF0000"/>
        </w:rPr>
        <w:t xml:space="preserve">should </w:t>
      </w:r>
      <w:r w:rsidR="00C13540">
        <w:rPr>
          <w:rFonts w:ascii="Arial" w:hAnsi="Arial" w:cs="Arial"/>
          <w:color w:val="FF0000"/>
        </w:rPr>
        <w:t xml:space="preserve">complement and </w:t>
      </w:r>
      <w:r w:rsidR="00883DCC">
        <w:rPr>
          <w:rFonts w:ascii="Arial" w:hAnsi="Arial" w:cs="Arial"/>
          <w:color w:val="FF0000"/>
        </w:rPr>
        <w:t xml:space="preserve">build on the </w:t>
      </w:r>
      <w:r w:rsidR="00883DCC" w:rsidRPr="00B95A01">
        <w:rPr>
          <w:rFonts w:ascii="Arial" w:hAnsi="Arial" w:cs="Arial"/>
          <w:color w:val="FF0000"/>
        </w:rPr>
        <w:t>existing work</w:t>
      </w:r>
      <w:r w:rsidR="00B95A01">
        <w:rPr>
          <w:rFonts w:ascii="Arial" w:hAnsi="Arial" w:cs="Arial"/>
          <w:color w:val="FF0000"/>
        </w:rPr>
        <w:t xml:space="preserve"> currently happening in this space</w:t>
      </w:r>
      <w:r w:rsidR="00883DCC" w:rsidRPr="00B95A01">
        <w:rPr>
          <w:rFonts w:ascii="Arial" w:hAnsi="Arial" w:cs="Arial"/>
          <w:color w:val="FF0000"/>
        </w:rPr>
        <w:t xml:space="preserve"> </w:t>
      </w:r>
      <w:r w:rsidR="00B95A01">
        <w:rPr>
          <w:rFonts w:ascii="Arial" w:hAnsi="Arial" w:cs="Arial"/>
          <w:color w:val="FF0000"/>
        </w:rPr>
        <w:t xml:space="preserve">for example </w:t>
      </w:r>
      <w:r w:rsidR="00883DCC" w:rsidRPr="00B95A01">
        <w:rPr>
          <w:rFonts w:ascii="Arial" w:hAnsi="Arial" w:cs="Arial"/>
          <w:color w:val="FF0000"/>
        </w:rPr>
        <w:t>by the NFCC</w:t>
      </w:r>
      <w:r w:rsidR="00B95A01">
        <w:rPr>
          <w:rFonts w:ascii="Arial" w:hAnsi="Arial" w:cs="Arial"/>
          <w:color w:val="FF0000"/>
        </w:rPr>
        <w:t xml:space="preserve"> workstreams</w:t>
      </w:r>
      <w:r w:rsidR="00883DCC" w:rsidRPr="00B95A01">
        <w:rPr>
          <w:rFonts w:ascii="Arial" w:hAnsi="Arial" w:cs="Arial"/>
          <w:color w:val="FF0000"/>
        </w:rPr>
        <w:t xml:space="preserve">.  </w:t>
      </w:r>
      <w:r w:rsidR="00B95A01" w:rsidRPr="00B95A01">
        <w:rPr>
          <w:rFonts w:ascii="Arial" w:hAnsi="Arial" w:cs="Arial"/>
          <w:color w:val="FF0000"/>
        </w:rPr>
        <w:t>The cost</w:t>
      </w:r>
      <w:r w:rsidR="00D47A94">
        <w:rPr>
          <w:rFonts w:ascii="Arial" w:hAnsi="Arial" w:cs="Arial"/>
          <w:color w:val="FF0000"/>
        </w:rPr>
        <w:t xml:space="preserve"> of setting up and maintaining</w:t>
      </w:r>
      <w:r w:rsidR="00B95A01" w:rsidRPr="00B95A01">
        <w:rPr>
          <w:rFonts w:ascii="Arial" w:hAnsi="Arial" w:cs="Arial"/>
          <w:color w:val="FF0000"/>
        </w:rPr>
        <w:t xml:space="preserve"> </w:t>
      </w:r>
      <w:r w:rsidR="00555B37">
        <w:rPr>
          <w:rFonts w:ascii="Arial" w:hAnsi="Arial" w:cs="Arial"/>
          <w:color w:val="FF0000"/>
        </w:rPr>
        <w:t>an</w:t>
      </w:r>
      <w:r w:rsidR="00B95A01" w:rsidRPr="00B95A01">
        <w:rPr>
          <w:rFonts w:ascii="Arial" w:hAnsi="Arial" w:cs="Arial"/>
          <w:color w:val="FF0000"/>
        </w:rPr>
        <w:t xml:space="preserve"> independent body </w:t>
      </w:r>
      <w:r w:rsidR="00555B37">
        <w:rPr>
          <w:rFonts w:ascii="Arial" w:hAnsi="Arial" w:cs="Arial"/>
          <w:color w:val="FF0000"/>
        </w:rPr>
        <w:t xml:space="preserve">should be fully met by government. </w:t>
      </w:r>
    </w:p>
    <w:p w14:paraId="63BDCC9C" w14:textId="32A21E5F" w:rsidR="0050685D" w:rsidRPr="009E74A7" w:rsidRDefault="009E74A7" w:rsidP="00B9621F">
      <w:pPr>
        <w:rPr>
          <w:rFonts w:ascii="Arial" w:hAnsi="Arial" w:cs="Arial"/>
          <w:color w:val="FF0000"/>
        </w:rPr>
      </w:pPr>
      <w:r w:rsidRPr="009E74A7">
        <w:rPr>
          <w:rFonts w:ascii="Arial" w:hAnsi="Arial" w:cs="Arial"/>
          <w:color w:val="FF0000"/>
        </w:rPr>
        <w:t xml:space="preserve"> </w:t>
      </w:r>
    </w:p>
    <w:p w14:paraId="3A53FA07" w14:textId="3E9C811E" w:rsidR="009438FA" w:rsidRPr="007D16A4" w:rsidRDefault="009438FA" w:rsidP="007D16A4">
      <w:pPr>
        <w:pStyle w:val="Heading1"/>
        <w:rPr>
          <w:rFonts w:eastAsiaTheme="minorHAnsi"/>
          <w:b/>
          <w:bCs/>
          <w:color w:val="auto"/>
          <w:sz w:val="22"/>
          <w:szCs w:val="22"/>
        </w:rPr>
      </w:pPr>
      <w:r w:rsidRPr="007D16A4">
        <w:rPr>
          <w:rFonts w:eastAsia="Times New Roman"/>
          <w:b/>
          <w:bCs/>
          <w:lang w:eastAsia="en-GB"/>
        </w:rPr>
        <w:t>Governance</w:t>
      </w:r>
    </w:p>
    <w:p w14:paraId="37A05685" w14:textId="77777777" w:rsidR="009438FA" w:rsidRPr="00851407" w:rsidRDefault="009438FA" w:rsidP="009438FA">
      <w:pPr>
        <w:rPr>
          <w:rFonts w:ascii="Arial" w:hAnsi="Arial" w:cs="Arial"/>
          <w:b/>
          <w:bCs/>
        </w:rPr>
      </w:pPr>
    </w:p>
    <w:p w14:paraId="6321FDDF" w14:textId="721F3007" w:rsidR="009438FA" w:rsidRPr="00851407" w:rsidRDefault="009438FA" w:rsidP="009438FA">
      <w:pPr>
        <w:rPr>
          <w:rFonts w:ascii="Arial" w:hAnsi="Arial" w:cs="Arial"/>
          <w:b/>
          <w:bCs/>
        </w:rPr>
      </w:pPr>
      <w:r w:rsidRPr="00851407">
        <w:rPr>
          <w:rFonts w:ascii="Arial" w:hAnsi="Arial" w:cs="Arial"/>
          <w:b/>
          <w:bCs/>
        </w:rPr>
        <w:t>Governance Structures</w:t>
      </w:r>
    </w:p>
    <w:p w14:paraId="5407B373" w14:textId="77777777" w:rsidR="009438FA" w:rsidRPr="00851407" w:rsidRDefault="009438FA" w:rsidP="009438FA">
      <w:pPr>
        <w:rPr>
          <w:rFonts w:ascii="Arial" w:hAnsi="Arial" w:cs="Arial"/>
        </w:rPr>
      </w:pPr>
      <w:r w:rsidRPr="00851407">
        <w:rPr>
          <w:rFonts w:ascii="Arial" w:hAnsi="Arial" w:cs="Arial"/>
          <w:b/>
          <w:bCs/>
        </w:rPr>
        <w:t>Q29</w:t>
      </w:r>
      <w:r w:rsidRPr="00851407">
        <w:rPr>
          <w:rFonts w:ascii="Arial" w:hAnsi="Arial" w:cs="Arial"/>
        </w:rPr>
        <w:t>: To what extent do you agree/disagree that Government should transfer responsibility for fire and rescue services in England to a single elected individual?</w:t>
      </w:r>
    </w:p>
    <w:p w14:paraId="0F6020A8" w14:textId="77777777" w:rsidR="009438FA" w:rsidRPr="00851407" w:rsidRDefault="009438FA" w:rsidP="009438FA">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Disagree/  </w:t>
      </w:r>
      <w:r w:rsidRPr="007474D7">
        <w:rPr>
          <w:rFonts w:ascii="Arial" w:hAnsi="Arial" w:cs="Arial"/>
          <w:i/>
          <w:iCs/>
          <w:color w:val="FF0000"/>
        </w:rPr>
        <w:t>Strongly disagree</w:t>
      </w:r>
    </w:p>
    <w:p w14:paraId="2442B57A" w14:textId="77777777" w:rsidR="009438FA" w:rsidRPr="00851407" w:rsidRDefault="009438FA" w:rsidP="009438FA">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2E38BEAC" w14:textId="77777777" w:rsidR="009438FA" w:rsidRPr="00851407" w:rsidRDefault="009438FA" w:rsidP="009438FA">
      <w:pPr>
        <w:rPr>
          <w:rFonts w:ascii="Arial" w:hAnsi="Arial" w:cs="Arial"/>
        </w:rPr>
      </w:pPr>
      <w:r w:rsidRPr="00851407">
        <w:rPr>
          <w:rFonts w:ascii="Arial" w:hAnsi="Arial" w:cs="Arial"/>
          <w:b/>
          <w:bCs/>
        </w:rPr>
        <w:t>Q30</w:t>
      </w:r>
      <w:r w:rsidRPr="00851407">
        <w:rPr>
          <w:rFonts w:ascii="Arial" w:hAnsi="Arial" w:cs="Arial"/>
        </w:rPr>
        <w:t>: What factors should be considered when transferring fire governance to a directly elected individual?</w:t>
      </w:r>
    </w:p>
    <w:p w14:paraId="3182728E" w14:textId="75D18D77" w:rsidR="009438FA" w:rsidRPr="00851407" w:rsidRDefault="009438FA" w:rsidP="009438FA">
      <w:pPr>
        <w:rPr>
          <w:rFonts w:ascii="Arial" w:hAnsi="Arial" w:cs="Arial"/>
        </w:rPr>
      </w:pPr>
      <w:r w:rsidRPr="00D76125">
        <w:rPr>
          <w:rFonts w:ascii="Arial" w:hAnsi="Arial" w:cs="Arial"/>
        </w:rPr>
        <w:t>Please provide the reasons for your response.</w:t>
      </w:r>
    </w:p>
    <w:p w14:paraId="44E4D707" w14:textId="77777777" w:rsidR="00837E73" w:rsidRDefault="00837E73" w:rsidP="00837E73">
      <w:pPr>
        <w:pStyle w:val="paragraph"/>
        <w:spacing w:before="0" w:beforeAutospacing="0" w:after="0" w:afterAutospacing="0"/>
        <w:textAlignment w:val="baseline"/>
        <w:rPr>
          <w:rStyle w:val="normaltextrun"/>
          <w:rFonts w:ascii="Arial" w:hAnsi="Arial" w:cs="Arial"/>
          <w:color w:val="FF0000"/>
          <w:sz w:val="22"/>
          <w:szCs w:val="22"/>
        </w:rPr>
      </w:pPr>
      <w:r w:rsidRPr="00837E73">
        <w:rPr>
          <w:rStyle w:val="normaltextrun"/>
          <w:rFonts w:ascii="Arial" w:hAnsi="Arial" w:cs="Arial"/>
          <w:color w:val="FF0000"/>
          <w:sz w:val="22"/>
          <w:szCs w:val="22"/>
        </w:rPr>
        <w:t xml:space="preserve">We believe it should be for local areas to decide on how they should be governed, and there should be no forced </w:t>
      </w:r>
      <w:r w:rsidRPr="00837E73">
        <w:rPr>
          <w:rStyle w:val="findhit"/>
          <w:rFonts w:ascii="Arial" w:eastAsiaTheme="majorEastAsia" w:hAnsi="Arial" w:cs="Arial"/>
          <w:color w:val="FF0000"/>
          <w:sz w:val="22"/>
          <w:szCs w:val="22"/>
        </w:rPr>
        <w:t>transfer</w:t>
      </w:r>
      <w:r w:rsidRPr="00837E73">
        <w:rPr>
          <w:rStyle w:val="normaltextrun"/>
          <w:rFonts w:ascii="Arial" w:hAnsi="Arial" w:cs="Arial"/>
          <w:color w:val="FF0000"/>
          <w:sz w:val="22"/>
          <w:szCs w:val="22"/>
        </w:rPr>
        <w:t xml:space="preserve">s of governance. We note the Government’s preference for a “single, elected – preferably directly elected – individual who is accountable for the service rather than governance by committee”. This would represent a significant change for </w:t>
      </w:r>
      <w:proofErr w:type="gramStart"/>
      <w:r w:rsidRPr="00837E73">
        <w:rPr>
          <w:rStyle w:val="normaltextrun"/>
          <w:rFonts w:ascii="Arial" w:hAnsi="Arial" w:cs="Arial"/>
          <w:color w:val="FF0000"/>
          <w:sz w:val="22"/>
          <w:szCs w:val="22"/>
        </w:rPr>
        <w:t>the majority of</w:t>
      </w:r>
      <w:proofErr w:type="gramEnd"/>
      <w:r w:rsidRPr="00837E73">
        <w:rPr>
          <w:rStyle w:val="normaltextrun"/>
          <w:rFonts w:ascii="Arial" w:hAnsi="Arial" w:cs="Arial"/>
          <w:color w:val="FF0000"/>
          <w:sz w:val="22"/>
          <w:szCs w:val="22"/>
        </w:rPr>
        <w:t xml:space="preserve"> fire and rescue services, most of which are currently managed by combined fire authorities or metropolitan fire authorities. </w:t>
      </w:r>
    </w:p>
    <w:p w14:paraId="18BE48FE" w14:textId="005480FB" w:rsidR="00837E73" w:rsidRPr="00837E73" w:rsidRDefault="00837E73" w:rsidP="00837E73">
      <w:pPr>
        <w:pStyle w:val="paragraph"/>
        <w:spacing w:before="0" w:beforeAutospacing="0" w:after="0" w:afterAutospacing="0"/>
        <w:textAlignment w:val="baseline"/>
        <w:rPr>
          <w:rFonts w:ascii="Segoe UI" w:hAnsi="Segoe UI" w:cs="Segoe UI"/>
          <w:color w:val="FF0000"/>
          <w:sz w:val="18"/>
          <w:szCs w:val="18"/>
        </w:rPr>
      </w:pPr>
      <w:r w:rsidRPr="00837E73">
        <w:rPr>
          <w:rStyle w:val="eop"/>
          <w:rFonts w:ascii="Arial" w:hAnsi="Arial" w:cs="Arial"/>
          <w:color w:val="FF0000"/>
          <w:sz w:val="22"/>
          <w:szCs w:val="22"/>
        </w:rPr>
        <w:t> </w:t>
      </w:r>
    </w:p>
    <w:p w14:paraId="5702FAE2" w14:textId="77777777" w:rsidR="00837E73" w:rsidRPr="00837E73" w:rsidRDefault="00837E73" w:rsidP="00837E73">
      <w:pPr>
        <w:pStyle w:val="paragraph"/>
        <w:spacing w:before="0" w:beforeAutospacing="0" w:after="0" w:afterAutospacing="0"/>
        <w:textAlignment w:val="baseline"/>
        <w:rPr>
          <w:rFonts w:ascii="Segoe UI" w:hAnsi="Segoe UI" w:cs="Segoe UI"/>
          <w:color w:val="FF0000"/>
          <w:sz w:val="18"/>
          <w:szCs w:val="18"/>
        </w:rPr>
      </w:pPr>
      <w:r w:rsidRPr="00837E73">
        <w:rPr>
          <w:rStyle w:val="normaltextrun"/>
          <w:rFonts w:ascii="Arial" w:hAnsi="Arial" w:cs="Arial"/>
          <w:color w:val="FF0000"/>
          <w:sz w:val="22"/>
          <w:szCs w:val="22"/>
        </w:rPr>
        <w:t xml:space="preserve">As with levelling up, real change and improvement within the sector and communities will be more successful if local councils and fire services are empowered to decide what their local governance structure will be, based on the needs of their communities. Therefore, </w:t>
      </w:r>
      <w:r w:rsidRPr="00837E73">
        <w:rPr>
          <w:rStyle w:val="findhit"/>
          <w:rFonts w:ascii="Arial" w:eastAsiaTheme="majorEastAsia" w:hAnsi="Arial" w:cs="Arial"/>
          <w:color w:val="FF0000"/>
          <w:sz w:val="22"/>
          <w:szCs w:val="22"/>
        </w:rPr>
        <w:t>transfer</w:t>
      </w:r>
      <w:r w:rsidRPr="00837E73">
        <w:rPr>
          <w:rStyle w:val="normaltextrun"/>
          <w:rFonts w:ascii="Arial" w:hAnsi="Arial" w:cs="Arial"/>
          <w:color w:val="FF0000"/>
          <w:sz w:val="22"/>
          <w:szCs w:val="22"/>
        </w:rPr>
        <w:t xml:space="preserve">s of governance should only take place where there has been local agreement to the </w:t>
      </w:r>
      <w:r w:rsidRPr="00837E73">
        <w:rPr>
          <w:rStyle w:val="findhit"/>
          <w:rFonts w:ascii="Arial" w:eastAsiaTheme="majorEastAsia" w:hAnsi="Arial" w:cs="Arial"/>
          <w:color w:val="FF0000"/>
          <w:sz w:val="22"/>
          <w:szCs w:val="22"/>
        </w:rPr>
        <w:t>transfer</w:t>
      </w:r>
      <w:r w:rsidRPr="00837E73">
        <w:rPr>
          <w:rStyle w:val="normaltextrun"/>
          <w:rFonts w:ascii="Arial" w:hAnsi="Arial" w:cs="Arial"/>
          <w:color w:val="FF0000"/>
          <w:sz w:val="22"/>
          <w:szCs w:val="22"/>
        </w:rPr>
        <w:t>.</w:t>
      </w:r>
      <w:r w:rsidRPr="00837E73">
        <w:rPr>
          <w:rStyle w:val="eop"/>
          <w:rFonts w:ascii="Arial" w:hAnsi="Arial" w:cs="Arial"/>
          <w:color w:val="FF0000"/>
          <w:sz w:val="22"/>
          <w:szCs w:val="22"/>
        </w:rPr>
        <w:t> </w:t>
      </w:r>
    </w:p>
    <w:p w14:paraId="285F9C4D" w14:textId="1A1A0A14" w:rsidR="00837E73" w:rsidRDefault="00837E73" w:rsidP="00837E73">
      <w:pPr>
        <w:pStyle w:val="paragraph"/>
        <w:spacing w:before="0" w:beforeAutospacing="0" w:after="0" w:afterAutospacing="0"/>
        <w:textAlignment w:val="baseline"/>
        <w:rPr>
          <w:rStyle w:val="eop"/>
          <w:rFonts w:ascii="Arial" w:hAnsi="Arial" w:cs="Arial"/>
          <w:color w:val="FF0000"/>
          <w:sz w:val="22"/>
          <w:szCs w:val="22"/>
        </w:rPr>
      </w:pPr>
      <w:r w:rsidRPr="00837E73">
        <w:rPr>
          <w:rStyle w:val="normaltextrun"/>
          <w:rFonts w:ascii="Arial" w:hAnsi="Arial" w:cs="Arial"/>
          <w:color w:val="FF0000"/>
          <w:sz w:val="22"/>
          <w:szCs w:val="22"/>
        </w:rPr>
        <w:lastRenderedPageBreak/>
        <w:t xml:space="preserve">We welcome that no mandatory </w:t>
      </w:r>
      <w:r w:rsidRPr="00837E73">
        <w:rPr>
          <w:rStyle w:val="findhit"/>
          <w:rFonts w:ascii="Arial" w:eastAsiaTheme="majorEastAsia" w:hAnsi="Arial" w:cs="Arial"/>
          <w:color w:val="FF0000"/>
          <w:sz w:val="22"/>
          <w:szCs w:val="22"/>
        </w:rPr>
        <w:t>transfer</w:t>
      </w:r>
      <w:r w:rsidRPr="00837E73">
        <w:rPr>
          <w:rStyle w:val="normaltextrun"/>
          <w:rFonts w:ascii="Arial" w:hAnsi="Arial" w:cs="Arial"/>
          <w:color w:val="FF0000"/>
          <w:sz w:val="22"/>
          <w:szCs w:val="22"/>
        </w:rPr>
        <w:t>s of governance have been proposed and local discussions will take place where there is disagreement. In discussions with the local area, local support for any change of governance should be given the principal weighting in making any determination on the future of the service, therefore empowering local decision makers. </w:t>
      </w:r>
      <w:r w:rsidRPr="00837E73">
        <w:rPr>
          <w:rStyle w:val="eop"/>
          <w:rFonts w:ascii="Arial" w:hAnsi="Arial" w:cs="Arial"/>
          <w:color w:val="FF0000"/>
          <w:sz w:val="22"/>
          <w:szCs w:val="22"/>
        </w:rPr>
        <w:t> </w:t>
      </w:r>
    </w:p>
    <w:p w14:paraId="74015DA8" w14:textId="77777777" w:rsidR="00837E73" w:rsidRPr="00837E73" w:rsidRDefault="00837E73" w:rsidP="00837E73">
      <w:pPr>
        <w:pStyle w:val="paragraph"/>
        <w:spacing w:before="0" w:beforeAutospacing="0" w:after="0" w:afterAutospacing="0"/>
        <w:textAlignment w:val="baseline"/>
        <w:rPr>
          <w:rFonts w:ascii="Segoe UI" w:hAnsi="Segoe UI" w:cs="Segoe UI"/>
          <w:color w:val="FF0000"/>
          <w:sz w:val="18"/>
          <w:szCs w:val="18"/>
        </w:rPr>
      </w:pPr>
    </w:p>
    <w:p w14:paraId="76FBF489" w14:textId="77777777" w:rsidR="00837E73" w:rsidRPr="00837E73" w:rsidRDefault="00837E73" w:rsidP="00837E73">
      <w:pPr>
        <w:pStyle w:val="paragraph"/>
        <w:spacing w:before="0" w:beforeAutospacing="0" w:after="0" w:afterAutospacing="0"/>
        <w:textAlignment w:val="baseline"/>
        <w:rPr>
          <w:rFonts w:ascii="Segoe UI" w:hAnsi="Segoe UI" w:cs="Segoe UI"/>
          <w:color w:val="FF0000"/>
          <w:sz w:val="18"/>
          <w:szCs w:val="18"/>
        </w:rPr>
      </w:pPr>
      <w:r w:rsidRPr="00837E73">
        <w:rPr>
          <w:rStyle w:val="normaltextrun"/>
          <w:rFonts w:ascii="Arial" w:hAnsi="Arial" w:cs="Arial"/>
          <w:color w:val="FF0000"/>
          <w:sz w:val="22"/>
          <w:szCs w:val="22"/>
        </w:rPr>
        <w:t>This will not only help to ensure that local areas can determine what works best for them and their communities but will make the process less open to challenge if people can be sure that local support has been given the value that it deserves in any assessment process.</w:t>
      </w:r>
      <w:r w:rsidRPr="00837E73">
        <w:rPr>
          <w:rStyle w:val="eop"/>
          <w:rFonts w:ascii="Arial" w:hAnsi="Arial" w:cs="Arial"/>
          <w:color w:val="FF0000"/>
          <w:sz w:val="22"/>
          <w:szCs w:val="22"/>
        </w:rPr>
        <w:t> </w:t>
      </w:r>
    </w:p>
    <w:p w14:paraId="3AE11F4F" w14:textId="77777777" w:rsidR="00837E73" w:rsidRPr="00837E73" w:rsidRDefault="00837E73" w:rsidP="00837E73">
      <w:pPr>
        <w:pStyle w:val="paragraph"/>
        <w:spacing w:before="0" w:beforeAutospacing="0" w:after="0" w:afterAutospacing="0"/>
        <w:textAlignment w:val="baseline"/>
        <w:rPr>
          <w:rFonts w:ascii="Segoe UI" w:hAnsi="Segoe UI" w:cs="Segoe UI"/>
          <w:color w:val="FF0000"/>
          <w:sz w:val="18"/>
          <w:szCs w:val="18"/>
        </w:rPr>
      </w:pPr>
      <w:r w:rsidRPr="00837E73">
        <w:rPr>
          <w:rStyle w:val="normaltextrun"/>
          <w:rFonts w:ascii="Arial" w:hAnsi="Arial" w:cs="Arial"/>
          <w:color w:val="FF0000"/>
          <w:sz w:val="22"/>
          <w:szCs w:val="22"/>
        </w:rPr>
        <w:t xml:space="preserve">The current tests of economy, efficiency, </w:t>
      </w:r>
      <w:proofErr w:type="gramStart"/>
      <w:r w:rsidRPr="00837E73">
        <w:rPr>
          <w:rStyle w:val="normaltextrun"/>
          <w:rFonts w:ascii="Arial" w:hAnsi="Arial" w:cs="Arial"/>
          <w:color w:val="FF0000"/>
          <w:sz w:val="22"/>
          <w:szCs w:val="22"/>
        </w:rPr>
        <w:t>effectiveness</w:t>
      </w:r>
      <w:proofErr w:type="gramEnd"/>
      <w:r w:rsidRPr="00837E73">
        <w:rPr>
          <w:rStyle w:val="normaltextrun"/>
          <w:rFonts w:ascii="Arial" w:hAnsi="Arial" w:cs="Arial"/>
          <w:color w:val="FF0000"/>
          <w:sz w:val="22"/>
          <w:szCs w:val="22"/>
        </w:rPr>
        <w:t xml:space="preserve"> and public safety provides clear criteria for any </w:t>
      </w:r>
      <w:r w:rsidRPr="00837E73">
        <w:rPr>
          <w:rStyle w:val="findhit"/>
          <w:rFonts w:ascii="Arial" w:eastAsiaTheme="majorEastAsia" w:hAnsi="Arial" w:cs="Arial"/>
          <w:color w:val="FF0000"/>
          <w:sz w:val="22"/>
          <w:szCs w:val="22"/>
        </w:rPr>
        <w:t>transfer</w:t>
      </w:r>
      <w:r w:rsidRPr="00837E73">
        <w:rPr>
          <w:rStyle w:val="normaltextrun"/>
          <w:rFonts w:ascii="Arial" w:hAnsi="Arial" w:cs="Arial"/>
          <w:color w:val="FF0000"/>
          <w:sz w:val="22"/>
          <w:szCs w:val="22"/>
        </w:rPr>
        <w:t xml:space="preserve"> of governance where there is local opposition. There should also be consideration of local performance as a part of any </w:t>
      </w:r>
      <w:r w:rsidRPr="0087279E">
        <w:rPr>
          <w:rStyle w:val="normaltextrun"/>
          <w:rFonts w:ascii="Arial" w:hAnsi="Arial" w:cs="Arial"/>
          <w:color w:val="FF0000"/>
          <w:sz w:val="22"/>
          <w:szCs w:val="22"/>
        </w:rPr>
        <w:t>transfer</w:t>
      </w:r>
      <w:r w:rsidRPr="00837E73">
        <w:rPr>
          <w:rStyle w:val="normaltextrun"/>
          <w:rFonts w:ascii="Arial" w:hAnsi="Arial" w:cs="Arial"/>
          <w:color w:val="FF0000"/>
          <w:sz w:val="22"/>
          <w:szCs w:val="22"/>
        </w:rPr>
        <w:t xml:space="preserve"> process. </w:t>
      </w:r>
      <w:r w:rsidRPr="0087279E">
        <w:rPr>
          <w:rStyle w:val="normaltextrun"/>
          <w:rFonts w:ascii="Arial" w:hAnsi="Arial" w:cs="Arial"/>
          <w:color w:val="FF0000"/>
          <w:sz w:val="22"/>
          <w:szCs w:val="22"/>
        </w:rPr>
        <w:t>It is clear from the inspection process that there are a wide variety of service performances, regardless of governance type.</w:t>
      </w:r>
      <w:r w:rsidRPr="00837E73">
        <w:rPr>
          <w:rStyle w:val="normaltextrun"/>
          <w:rFonts w:ascii="Arial" w:hAnsi="Arial" w:cs="Arial"/>
          <w:color w:val="FF0000"/>
          <w:sz w:val="22"/>
          <w:szCs w:val="22"/>
        </w:rPr>
        <w:t xml:space="preserve"> The LGA has also previously suggested that a panel could help to make any assessment of the business case for any contested </w:t>
      </w:r>
      <w:r w:rsidRPr="00837E73">
        <w:rPr>
          <w:rStyle w:val="findhit"/>
          <w:rFonts w:ascii="Arial" w:eastAsiaTheme="majorEastAsia" w:hAnsi="Arial" w:cs="Arial"/>
          <w:color w:val="FF0000"/>
          <w:sz w:val="22"/>
          <w:szCs w:val="22"/>
        </w:rPr>
        <w:t>transfer</w:t>
      </w:r>
      <w:r w:rsidRPr="00837E73">
        <w:rPr>
          <w:rStyle w:val="normaltextrun"/>
          <w:rFonts w:ascii="Arial" w:hAnsi="Arial" w:cs="Arial"/>
          <w:color w:val="FF0000"/>
          <w:sz w:val="22"/>
          <w:szCs w:val="22"/>
        </w:rPr>
        <w:t>s of governance. This should be given further consideration for the future.</w:t>
      </w:r>
    </w:p>
    <w:p w14:paraId="195B3A74" w14:textId="5BDE40A4" w:rsidR="009A0EC2" w:rsidRDefault="009A0EC2" w:rsidP="00D76125">
      <w:pPr>
        <w:rPr>
          <w:rFonts w:ascii="Arial" w:hAnsi="Arial" w:cs="Arial"/>
          <w:color w:val="000000" w:themeColor="text1"/>
        </w:rPr>
      </w:pPr>
    </w:p>
    <w:p w14:paraId="0D656118" w14:textId="6598DA20" w:rsidR="009438FA" w:rsidRPr="00851407" w:rsidRDefault="009438FA" w:rsidP="009438FA">
      <w:pPr>
        <w:rPr>
          <w:rFonts w:ascii="Arial" w:hAnsi="Arial" w:cs="Arial"/>
          <w:b/>
          <w:bCs/>
        </w:rPr>
      </w:pPr>
      <w:r w:rsidRPr="00851407">
        <w:rPr>
          <w:rFonts w:ascii="Arial" w:hAnsi="Arial" w:cs="Arial"/>
          <w:b/>
          <w:bCs/>
        </w:rPr>
        <w:t>The Mayoral Model</w:t>
      </w:r>
    </w:p>
    <w:p w14:paraId="2F7A8549" w14:textId="77777777" w:rsidR="00FD28B2" w:rsidRPr="00851407" w:rsidRDefault="00FD28B2" w:rsidP="00FD28B2">
      <w:pPr>
        <w:rPr>
          <w:rFonts w:ascii="Arial" w:hAnsi="Arial" w:cs="Arial"/>
        </w:rPr>
      </w:pPr>
      <w:r w:rsidRPr="00851407">
        <w:rPr>
          <w:rFonts w:ascii="Arial" w:hAnsi="Arial" w:cs="Arial"/>
          <w:b/>
          <w:bCs/>
        </w:rPr>
        <w:t>Q31</w:t>
      </w:r>
      <w:r w:rsidRPr="00851407">
        <w:rPr>
          <w:rFonts w:ascii="Arial" w:hAnsi="Arial" w:cs="Arial"/>
        </w:rPr>
        <w:t xml:space="preserve">: Where Mayoral Combined Authorities already exist, to what extent do you agree/disagree that fire and rescue functions should be transferred directly to these MCAs for exercise by the </w:t>
      </w:r>
      <w:proofErr w:type="gramStart"/>
      <w:r w:rsidRPr="00851407">
        <w:rPr>
          <w:rFonts w:ascii="Arial" w:hAnsi="Arial" w:cs="Arial"/>
        </w:rPr>
        <w:t>Mayor</w:t>
      </w:r>
      <w:proofErr w:type="gramEnd"/>
      <w:r w:rsidRPr="00851407">
        <w:rPr>
          <w:rFonts w:ascii="Arial" w:hAnsi="Arial" w:cs="Arial"/>
        </w:rPr>
        <w:t>?</w:t>
      </w:r>
    </w:p>
    <w:p w14:paraId="71ADC7A6" w14:textId="77777777" w:rsidR="00FD28B2" w:rsidRPr="00851407" w:rsidRDefault="00FD28B2" w:rsidP="00FD28B2">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8E72EF">
        <w:rPr>
          <w:rFonts w:ascii="Arial" w:hAnsi="Arial" w:cs="Arial"/>
          <w:i/>
          <w:iCs/>
          <w:color w:val="FF0000"/>
        </w:rPr>
        <w:t>Disagree</w:t>
      </w:r>
      <w:r w:rsidRPr="00851407">
        <w:rPr>
          <w:rFonts w:ascii="Arial" w:hAnsi="Arial" w:cs="Arial"/>
          <w:i/>
          <w:iCs/>
        </w:rPr>
        <w:t>/  Strongly disagree</w:t>
      </w:r>
    </w:p>
    <w:p w14:paraId="11DF4D95" w14:textId="77777777" w:rsidR="009921F3" w:rsidRDefault="009921F3" w:rsidP="009438FA">
      <w:pPr>
        <w:rPr>
          <w:rFonts w:ascii="Arial" w:hAnsi="Arial" w:cs="Arial"/>
          <w:b/>
          <w:bCs/>
        </w:rPr>
      </w:pPr>
    </w:p>
    <w:p w14:paraId="33F4F7AF" w14:textId="1371DAB0" w:rsidR="00FD28B2" w:rsidRPr="00851407" w:rsidRDefault="00FD28B2" w:rsidP="009438FA">
      <w:pPr>
        <w:rPr>
          <w:rFonts w:ascii="Arial" w:hAnsi="Arial" w:cs="Arial"/>
          <w:b/>
          <w:bCs/>
        </w:rPr>
      </w:pPr>
      <w:r w:rsidRPr="00851407">
        <w:rPr>
          <w:rFonts w:ascii="Arial" w:hAnsi="Arial" w:cs="Arial"/>
          <w:b/>
          <w:bCs/>
        </w:rPr>
        <w:t>Police and Crime Commissioners</w:t>
      </w:r>
    </w:p>
    <w:p w14:paraId="35A6AC47" w14:textId="141CBBB3" w:rsidR="00FD28B2" w:rsidRPr="00851407" w:rsidRDefault="00FD28B2" w:rsidP="009438FA">
      <w:pPr>
        <w:rPr>
          <w:rFonts w:ascii="Arial" w:hAnsi="Arial" w:cs="Arial"/>
        </w:rPr>
      </w:pPr>
      <w:r w:rsidRPr="00851407">
        <w:rPr>
          <w:rFonts w:ascii="Arial" w:hAnsi="Arial" w:cs="Arial"/>
          <w:b/>
          <w:bCs/>
        </w:rPr>
        <w:t>Q32</w:t>
      </w:r>
      <w:r w:rsidRPr="00851407">
        <w:rPr>
          <w:rFonts w:ascii="Arial" w:hAnsi="Arial" w:cs="Arial"/>
        </w:rPr>
        <w:t>: To what extent do you agree/disagree that Government should transfer responsibility for fire and rescue services in England to police and crime commissioners?</w:t>
      </w:r>
    </w:p>
    <w:p w14:paraId="5F08A47C" w14:textId="77777777" w:rsidR="00FD28B2" w:rsidRPr="00851407" w:rsidRDefault="00FD28B2" w:rsidP="00FD28B2">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8E72EF">
        <w:rPr>
          <w:rFonts w:ascii="Arial" w:hAnsi="Arial" w:cs="Arial"/>
          <w:i/>
          <w:iCs/>
          <w:color w:val="FF0000"/>
        </w:rPr>
        <w:t>Disagree</w:t>
      </w:r>
      <w:r w:rsidRPr="00851407">
        <w:rPr>
          <w:rFonts w:ascii="Arial" w:hAnsi="Arial" w:cs="Arial"/>
          <w:i/>
          <w:iCs/>
        </w:rPr>
        <w:t>/  Strongly disagree</w:t>
      </w:r>
    </w:p>
    <w:p w14:paraId="7B7DF77C" w14:textId="77777777" w:rsidR="00FD28B2" w:rsidRPr="00851407" w:rsidRDefault="00FD28B2" w:rsidP="009438FA">
      <w:pPr>
        <w:rPr>
          <w:rFonts w:ascii="Arial" w:hAnsi="Arial" w:cs="Arial"/>
          <w:b/>
          <w:bCs/>
        </w:rPr>
      </w:pPr>
    </w:p>
    <w:p w14:paraId="2D5989CF" w14:textId="2A8C3FEB" w:rsidR="00FD28B2" w:rsidRPr="00851407" w:rsidRDefault="00FD28B2" w:rsidP="009438FA">
      <w:pPr>
        <w:rPr>
          <w:rFonts w:ascii="Arial" w:hAnsi="Arial" w:cs="Arial"/>
          <w:b/>
          <w:bCs/>
        </w:rPr>
      </w:pPr>
      <w:r w:rsidRPr="00851407">
        <w:rPr>
          <w:rFonts w:ascii="Arial" w:hAnsi="Arial" w:cs="Arial"/>
          <w:b/>
          <w:bCs/>
        </w:rPr>
        <w:t>Other Options, such as an executive councillor</w:t>
      </w:r>
    </w:p>
    <w:p w14:paraId="16C5601E" w14:textId="77777777" w:rsidR="00FD28B2" w:rsidRPr="00851407" w:rsidRDefault="00FD28B2" w:rsidP="00FD28B2">
      <w:pPr>
        <w:rPr>
          <w:rFonts w:ascii="Arial" w:hAnsi="Arial" w:cs="Arial"/>
        </w:rPr>
      </w:pPr>
      <w:r w:rsidRPr="00851407">
        <w:rPr>
          <w:rFonts w:ascii="Arial" w:hAnsi="Arial" w:cs="Arial"/>
          <w:b/>
          <w:bCs/>
        </w:rPr>
        <w:t>Q33</w:t>
      </w:r>
      <w:r w:rsidRPr="00851407">
        <w:rPr>
          <w:rFonts w:ascii="Arial" w:hAnsi="Arial" w:cs="Arial"/>
        </w:rPr>
        <w:t>: Apart from combined authority mayors and police and crime commissioners, is there anyone else who we could transfer fire governance that aligns with the principles set out above?</w:t>
      </w:r>
    </w:p>
    <w:p w14:paraId="617CD530" w14:textId="2D0516A6" w:rsidR="00FD28B2" w:rsidRPr="00851407" w:rsidRDefault="00FD28B2" w:rsidP="00FD28B2">
      <w:pPr>
        <w:rPr>
          <w:rFonts w:ascii="Arial" w:hAnsi="Arial" w:cs="Arial"/>
        </w:rPr>
      </w:pPr>
      <w:r w:rsidRPr="0083765A">
        <w:rPr>
          <w:rFonts w:ascii="Arial" w:hAnsi="Arial" w:cs="Arial"/>
          <w:color w:val="FF0000"/>
        </w:rPr>
        <w:t>Yes</w:t>
      </w:r>
      <w:r w:rsidRPr="00851407">
        <w:rPr>
          <w:rFonts w:ascii="Arial" w:hAnsi="Arial" w:cs="Arial"/>
        </w:rPr>
        <w:tab/>
      </w:r>
      <w:r w:rsidRPr="0083765A">
        <w:rPr>
          <w:rFonts w:ascii="Arial" w:hAnsi="Arial" w:cs="Arial"/>
        </w:rPr>
        <w:t>No</w:t>
      </w:r>
    </w:p>
    <w:p w14:paraId="2E4F7A43" w14:textId="77777777" w:rsidR="006E0F55" w:rsidRDefault="006E0F55" w:rsidP="00FD28B2">
      <w:pPr>
        <w:rPr>
          <w:rFonts w:ascii="Arial" w:hAnsi="Arial" w:cs="Arial"/>
          <w:b/>
          <w:bCs/>
        </w:rPr>
      </w:pPr>
    </w:p>
    <w:p w14:paraId="23BE9C6D" w14:textId="4546DE8A" w:rsidR="00FD28B2" w:rsidRDefault="00FD28B2" w:rsidP="00FD28B2">
      <w:pPr>
        <w:rPr>
          <w:rFonts w:ascii="Arial" w:hAnsi="Arial" w:cs="Arial"/>
        </w:rPr>
      </w:pPr>
      <w:r w:rsidRPr="00352762">
        <w:rPr>
          <w:rFonts w:ascii="Arial" w:hAnsi="Arial" w:cs="Arial"/>
          <w:b/>
          <w:bCs/>
        </w:rPr>
        <w:t>Q34</w:t>
      </w:r>
      <w:r w:rsidRPr="00352762">
        <w:rPr>
          <w:rFonts w:ascii="Arial" w:hAnsi="Arial" w:cs="Arial"/>
        </w:rPr>
        <w:t>: If yes, please explain other options and your reasons for proposing them.</w:t>
      </w:r>
    </w:p>
    <w:p w14:paraId="1D69611D" w14:textId="45BD9DB8" w:rsidR="009B0EA4" w:rsidRDefault="009B0EA4" w:rsidP="004D252A">
      <w:pPr>
        <w:rPr>
          <w:rFonts w:ascii="Arial" w:hAnsi="Arial" w:cs="Arial"/>
          <w:color w:val="FF0000"/>
        </w:rPr>
      </w:pPr>
      <w:r>
        <w:rPr>
          <w:rFonts w:ascii="Arial" w:hAnsi="Arial" w:cs="Arial"/>
          <w:color w:val="FF0000"/>
        </w:rPr>
        <w:t xml:space="preserve">Whilst we do not agree that there should be any transfers of governance where it is not agreed </w:t>
      </w:r>
      <w:r w:rsidR="00EB7A34">
        <w:rPr>
          <w:rFonts w:ascii="Arial" w:hAnsi="Arial" w:cs="Arial"/>
          <w:color w:val="FF0000"/>
        </w:rPr>
        <w:t xml:space="preserve">and supported </w:t>
      </w:r>
      <w:r>
        <w:rPr>
          <w:rFonts w:ascii="Arial" w:hAnsi="Arial" w:cs="Arial"/>
          <w:color w:val="FF0000"/>
        </w:rPr>
        <w:t xml:space="preserve">locally, </w:t>
      </w:r>
      <w:r w:rsidRPr="0087279E">
        <w:rPr>
          <w:rFonts w:ascii="Arial" w:hAnsi="Arial" w:cs="Arial"/>
          <w:color w:val="FF0000"/>
        </w:rPr>
        <w:t xml:space="preserve">we have considered options for how you might </w:t>
      </w:r>
      <w:r w:rsidR="00607780" w:rsidRPr="0087279E">
        <w:rPr>
          <w:rFonts w:ascii="Arial" w:hAnsi="Arial" w:cs="Arial"/>
          <w:color w:val="FF0000"/>
        </w:rPr>
        <w:t xml:space="preserve">change the current governance structures to meet the criteria set out within the </w:t>
      </w:r>
      <w:r w:rsidR="00777A55" w:rsidRPr="0087279E">
        <w:rPr>
          <w:rFonts w:ascii="Arial" w:hAnsi="Arial" w:cs="Arial"/>
          <w:color w:val="FF0000"/>
        </w:rPr>
        <w:t>White Paper</w:t>
      </w:r>
      <w:r w:rsidR="00F11932" w:rsidRPr="0087279E">
        <w:rPr>
          <w:rFonts w:ascii="Arial" w:hAnsi="Arial" w:cs="Arial"/>
          <w:color w:val="FF0000"/>
        </w:rPr>
        <w:t>, depending on discussions locally</w:t>
      </w:r>
      <w:r w:rsidR="00777A55" w:rsidRPr="0087279E">
        <w:rPr>
          <w:rFonts w:ascii="Arial" w:hAnsi="Arial" w:cs="Arial"/>
          <w:color w:val="FF0000"/>
        </w:rPr>
        <w:t>.</w:t>
      </w:r>
      <w:r w:rsidR="00777A55">
        <w:rPr>
          <w:rFonts w:ascii="Arial" w:hAnsi="Arial" w:cs="Arial"/>
          <w:color w:val="FF0000"/>
        </w:rPr>
        <w:t xml:space="preserve"> </w:t>
      </w:r>
    </w:p>
    <w:p w14:paraId="14D8BE85" w14:textId="77777777" w:rsidR="00777A55" w:rsidRDefault="00777A55" w:rsidP="004D252A">
      <w:pPr>
        <w:rPr>
          <w:rFonts w:ascii="Arial" w:hAnsi="Arial" w:cs="Arial"/>
          <w:color w:val="FF0000"/>
        </w:rPr>
      </w:pPr>
    </w:p>
    <w:p w14:paraId="6B751350" w14:textId="4D8FB6EC" w:rsidR="004D252A" w:rsidRPr="004D252A" w:rsidRDefault="004D252A" w:rsidP="004D252A">
      <w:pPr>
        <w:rPr>
          <w:rFonts w:ascii="Arial" w:hAnsi="Arial" w:cs="Arial"/>
          <w:color w:val="FF0000"/>
        </w:rPr>
      </w:pPr>
      <w:r w:rsidRPr="004D252A">
        <w:rPr>
          <w:rFonts w:ascii="Arial" w:hAnsi="Arial" w:cs="Arial"/>
          <w:color w:val="FF0000"/>
        </w:rPr>
        <w:t xml:space="preserve">Option 1: </w:t>
      </w:r>
      <w:r>
        <w:rPr>
          <w:rFonts w:ascii="Arial" w:hAnsi="Arial" w:cs="Arial"/>
          <w:color w:val="FF0000"/>
        </w:rPr>
        <w:t>P</w:t>
      </w:r>
      <w:r w:rsidRPr="004D252A">
        <w:rPr>
          <w:rFonts w:ascii="Arial" w:hAnsi="Arial" w:cs="Arial"/>
          <w:color w:val="FF0000"/>
        </w:rPr>
        <w:t xml:space="preserve">rimary legislation </w:t>
      </w:r>
      <w:r>
        <w:rPr>
          <w:rFonts w:ascii="Arial" w:hAnsi="Arial" w:cs="Arial"/>
          <w:color w:val="FF0000"/>
        </w:rPr>
        <w:t xml:space="preserve">could be </w:t>
      </w:r>
      <w:r w:rsidRPr="004D252A">
        <w:rPr>
          <w:rFonts w:ascii="Arial" w:hAnsi="Arial" w:cs="Arial"/>
          <w:color w:val="FF0000"/>
        </w:rPr>
        <w:t xml:space="preserve">introduced to create a cabinet/scrutiny model for governance on both metropolitan authorities and combined authorities. Primary legislation would be necessary as the provisions that apply to councils do not currently apply to fire and </w:t>
      </w:r>
      <w:r w:rsidRPr="004D252A">
        <w:rPr>
          <w:rFonts w:ascii="Arial" w:hAnsi="Arial" w:cs="Arial"/>
          <w:color w:val="FF0000"/>
        </w:rPr>
        <w:lastRenderedPageBreak/>
        <w:t>metropolitan and combined fire and rescue authorities. Introducing this option would enable authorities to organise themselves along the principles set out within the White Paper but would not involve a transfer of governance if that was not what the local area supported.</w:t>
      </w:r>
    </w:p>
    <w:p w14:paraId="5C2358F3" w14:textId="77777777" w:rsidR="00A61FCD" w:rsidRDefault="004D252A" w:rsidP="004D252A">
      <w:pPr>
        <w:rPr>
          <w:rFonts w:ascii="Arial" w:hAnsi="Arial" w:cs="Arial"/>
          <w:color w:val="FF0000"/>
        </w:rPr>
      </w:pPr>
      <w:r w:rsidRPr="004D252A">
        <w:rPr>
          <w:rFonts w:ascii="Arial" w:hAnsi="Arial" w:cs="Arial"/>
          <w:color w:val="FF0000"/>
        </w:rPr>
        <w:t>Option 2: alongside or as an alternative to Option 1 the LGA propose</w:t>
      </w:r>
      <w:r w:rsidR="001437D6">
        <w:rPr>
          <w:rFonts w:ascii="Arial" w:hAnsi="Arial" w:cs="Arial"/>
          <w:color w:val="FF0000"/>
        </w:rPr>
        <w:t>s</w:t>
      </w:r>
      <w:r w:rsidRPr="004D252A">
        <w:rPr>
          <w:rFonts w:ascii="Arial" w:hAnsi="Arial" w:cs="Arial"/>
          <w:color w:val="FF0000"/>
        </w:rPr>
        <w:t xml:space="preserve"> that metropolitan and combined authorities reorganise themselves to create a small management committee to exercise an authority’s executive functions, which would then be scrutinised and supported by/accountable to the full authority. </w:t>
      </w:r>
    </w:p>
    <w:p w14:paraId="4AD43B4F" w14:textId="02430BA8" w:rsidR="008572C2" w:rsidRPr="004D252A" w:rsidRDefault="004D252A" w:rsidP="004D252A">
      <w:pPr>
        <w:rPr>
          <w:rFonts w:ascii="Arial" w:hAnsi="Arial" w:cs="Arial"/>
          <w:color w:val="FF0000"/>
        </w:rPr>
      </w:pPr>
      <w:r w:rsidRPr="0087279E">
        <w:rPr>
          <w:rFonts w:ascii="Arial" w:hAnsi="Arial" w:cs="Arial"/>
          <w:color w:val="FF0000"/>
        </w:rPr>
        <w:t xml:space="preserve">Officers’ understanding is that current legislation permits this for metropolitan authorities and for combined authorities whose combination orders allow the appointment of committees or sub-committees. </w:t>
      </w:r>
      <w:r w:rsidR="00EB7A34" w:rsidRPr="0087279E">
        <w:rPr>
          <w:rFonts w:ascii="Arial" w:hAnsi="Arial" w:cs="Arial"/>
          <w:color w:val="FF0000"/>
        </w:rPr>
        <w:t>T</w:t>
      </w:r>
      <w:r w:rsidRPr="0087279E">
        <w:rPr>
          <w:rFonts w:ascii="Arial" w:hAnsi="Arial" w:cs="Arial"/>
          <w:color w:val="FF0000"/>
        </w:rPr>
        <w:t>his option could be achieved without the introduction of primary legislation</w:t>
      </w:r>
      <w:r w:rsidR="00EB7A34" w:rsidRPr="0087279E">
        <w:rPr>
          <w:rFonts w:ascii="Arial" w:hAnsi="Arial" w:cs="Arial"/>
          <w:color w:val="FF0000"/>
        </w:rPr>
        <w:t>.</w:t>
      </w:r>
    </w:p>
    <w:p w14:paraId="22DFE59E" w14:textId="77777777" w:rsidR="00FD28B2" w:rsidRPr="00851407" w:rsidRDefault="00FD28B2" w:rsidP="00FD28B2">
      <w:pPr>
        <w:rPr>
          <w:rFonts w:ascii="Arial" w:hAnsi="Arial" w:cs="Arial"/>
          <w:b/>
          <w:bCs/>
        </w:rPr>
      </w:pPr>
    </w:p>
    <w:p w14:paraId="5D7685FD" w14:textId="79B4A9B8" w:rsidR="00FD28B2" w:rsidRPr="00851407" w:rsidRDefault="00FD28B2" w:rsidP="00FD28B2">
      <w:pPr>
        <w:rPr>
          <w:rFonts w:ascii="Arial" w:hAnsi="Arial" w:cs="Arial"/>
        </w:rPr>
      </w:pPr>
      <w:r w:rsidRPr="00851407">
        <w:rPr>
          <w:rFonts w:ascii="Arial" w:hAnsi="Arial" w:cs="Arial"/>
          <w:b/>
          <w:bCs/>
        </w:rPr>
        <w:t>Q35</w:t>
      </w:r>
      <w:r w:rsidRPr="00851407">
        <w:rPr>
          <w:rFonts w:ascii="Arial" w:hAnsi="Arial" w:cs="Arial"/>
        </w:rPr>
        <w:t>: To what extent do you agree or disagree that the legal basis for fire and rescue authorities could be strengthened and clarified?</w:t>
      </w:r>
    </w:p>
    <w:p w14:paraId="7C162C76" w14:textId="77777777" w:rsidR="00FD28B2" w:rsidRPr="00851407" w:rsidRDefault="00FD28B2" w:rsidP="00FD28B2">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352762">
        <w:rPr>
          <w:rFonts w:ascii="Arial" w:hAnsi="Arial" w:cs="Arial"/>
          <w:i/>
          <w:iCs/>
          <w:color w:val="000000" w:themeColor="text1"/>
        </w:rPr>
        <w:t xml:space="preserve">Agree   </w:t>
      </w:r>
      <w:r w:rsidRPr="00851407">
        <w:rPr>
          <w:rFonts w:ascii="Arial" w:hAnsi="Arial" w:cs="Arial"/>
          <w:i/>
          <w:iCs/>
        </w:rPr>
        <w:t xml:space="preserve">/ </w:t>
      </w:r>
      <w:r w:rsidRPr="00352762">
        <w:rPr>
          <w:rFonts w:ascii="Arial" w:hAnsi="Arial" w:cs="Arial"/>
          <w:i/>
          <w:iCs/>
          <w:color w:val="FF0000"/>
        </w:rPr>
        <w:t xml:space="preserve">Neither agree nor disagree </w:t>
      </w:r>
      <w:r w:rsidRPr="00851407">
        <w:rPr>
          <w:rFonts w:ascii="Arial" w:hAnsi="Arial" w:cs="Arial"/>
          <w:i/>
          <w:iCs/>
        </w:rPr>
        <w:t>/  Disagree/  Strongly disagree</w:t>
      </w:r>
    </w:p>
    <w:p w14:paraId="6830EB50" w14:textId="77777777" w:rsidR="00FD28B2" w:rsidRPr="00851407" w:rsidRDefault="00FD28B2" w:rsidP="00FD28B2">
      <w:pPr>
        <w:rPr>
          <w:rFonts w:ascii="Arial" w:hAnsi="Arial" w:cs="Arial"/>
        </w:rPr>
      </w:pPr>
    </w:p>
    <w:p w14:paraId="370F557A" w14:textId="77777777" w:rsidR="00FD28B2" w:rsidRPr="00851407" w:rsidRDefault="00FD28B2" w:rsidP="00FD28B2">
      <w:pPr>
        <w:rPr>
          <w:rFonts w:ascii="Arial" w:hAnsi="Arial" w:cs="Arial"/>
        </w:rPr>
      </w:pPr>
      <w:r w:rsidRPr="00F22431">
        <w:rPr>
          <w:rFonts w:ascii="Arial" w:hAnsi="Arial" w:cs="Arial"/>
          <w:b/>
          <w:bCs/>
        </w:rPr>
        <w:t>Q36</w:t>
      </w:r>
      <w:r w:rsidRPr="00F22431">
        <w:rPr>
          <w:rFonts w:ascii="Arial" w:hAnsi="Arial" w:cs="Arial"/>
        </w:rPr>
        <w:t>: Please provide the reasons for your response</w:t>
      </w:r>
    </w:p>
    <w:p w14:paraId="40F805E7" w14:textId="6C2E719B" w:rsidR="002B0238" w:rsidRPr="00880E57" w:rsidRDefault="00880E57" w:rsidP="002B0238">
      <w:pPr>
        <w:rPr>
          <w:rFonts w:ascii="Arial" w:hAnsi="Arial" w:cs="Arial"/>
          <w:color w:val="FF0000"/>
        </w:rPr>
      </w:pPr>
      <w:r w:rsidRPr="00880E57">
        <w:rPr>
          <w:rFonts w:ascii="Arial" w:hAnsi="Arial" w:cs="Arial"/>
          <w:color w:val="FF0000"/>
        </w:rPr>
        <w:t xml:space="preserve">If the Government does undertake a review of the Fire Framework with the intention of strengthening and clarifying the legal basis for fire and recuse authorities the LGA would wish to be included in any discussions that might affect the running of fire and rescue authorities.  </w:t>
      </w:r>
    </w:p>
    <w:p w14:paraId="24FE4E64" w14:textId="75A473B6" w:rsidR="002B0238" w:rsidRPr="00851407" w:rsidRDefault="002B0238" w:rsidP="002B0238">
      <w:pPr>
        <w:rPr>
          <w:rFonts w:ascii="Arial" w:hAnsi="Arial" w:cs="Arial"/>
          <w:b/>
          <w:bCs/>
        </w:rPr>
      </w:pPr>
      <w:r w:rsidRPr="00851407">
        <w:rPr>
          <w:rFonts w:ascii="Arial" w:hAnsi="Arial" w:cs="Arial"/>
          <w:b/>
          <w:bCs/>
        </w:rPr>
        <w:t>Boundaries</w:t>
      </w:r>
    </w:p>
    <w:p w14:paraId="7372DB5F" w14:textId="77777777" w:rsidR="002B0238" w:rsidRPr="00851407" w:rsidRDefault="002B0238" w:rsidP="002B0238">
      <w:pPr>
        <w:rPr>
          <w:rFonts w:ascii="Arial" w:hAnsi="Arial" w:cs="Arial"/>
        </w:rPr>
      </w:pPr>
      <w:r w:rsidRPr="00851407">
        <w:rPr>
          <w:rFonts w:ascii="Arial" w:hAnsi="Arial" w:cs="Arial"/>
          <w:b/>
          <w:bCs/>
        </w:rPr>
        <w:t>Q37</w:t>
      </w:r>
      <w:r w:rsidRPr="00851407">
        <w:rPr>
          <w:rFonts w:ascii="Arial" w:hAnsi="Arial" w:cs="Arial"/>
        </w:rPr>
        <w:t>: To what extent do you agree/disagree that boundary changes should be made so that fire and rescue service areas and police force/combined authorities (where present) areas are coterminous?</w:t>
      </w:r>
    </w:p>
    <w:p w14:paraId="54310478" w14:textId="7785508C" w:rsidR="002B0238" w:rsidRPr="00851407" w:rsidRDefault="002B0238" w:rsidP="002B0238">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F4082E">
        <w:rPr>
          <w:rFonts w:ascii="Arial" w:hAnsi="Arial" w:cs="Arial"/>
          <w:i/>
          <w:iCs/>
          <w:color w:val="FF0000"/>
        </w:rPr>
        <w:t>Disagree</w:t>
      </w:r>
      <w:r w:rsidRPr="00851407">
        <w:rPr>
          <w:rFonts w:ascii="Arial" w:hAnsi="Arial" w:cs="Arial"/>
          <w:i/>
          <w:iCs/>
        </w:rPr>
        <w:t>/  Strongly disagree</w:t>
      </w:r>
    </w:p>
    <w:p w14:paraId="5435C3BD" w14:textId="77777777" w:rsidR="006E0B21" w:rsidRPr="00851407" w:rsidRDefault="006E0B21" w:rsidP="006E0B21">
      <w:pPr>
        <w:rPr>
          <w:rFonts w:ascii="Arial" w:hAnsi="Arial" w:cs="Arial"/>
          <w:b/>
          <w:bCs/>
        </w:rPr>
      </w:pPr>
    </w:p>
    <w:p w14:paraId="2E8EFCC2" w14:textId="4B95FDC8" w:rsidR="00B2669C" w:rsidRPr="00B2669C" w:rsidRDefault="006E0B21" w:rsidP="006E0B21">
      <w:pPr>
        <w:rPr>
          <w:rFonts w:ascii="Arial" w:hAnsi="Arial" w:cs="Arial"/>
          <w:b/>
          <w:bCs/>
        </w:rPr>
      </w:pPr>
      <w:r w:rsidRPr="00851407">
        <w:rPr>
          <w:rFonts w:ascii="Arial" w:hAnsi="Arial" w:cs="Arial"/>
          <w:b/>
          <w:bCs/>
        </w:rPr>
        <w:t>Fire Funding</w:t>
      </w:r>
    </w:p>
    <w:p w14:paraId="2BF3DA9B" w14:textId="77777777" w:rsidR="006E0B21" w:rsidRPr="00851407" w:rsidRDefault="006E0B21" w:rsidP="006E0B21">
      <w:pPr>
        <w:rPr>
          <w:rFonts w:ascii="Arial" w:hAnsi="Arial" w:cs="Arial"/>
        </w:rPr>
      </w:pPr>
      <w:r w:rsidRPr="00851407">
        <w:rPr>
          <w:rFonts w:ascii="Arial" w:hAnsi="Arial" w:cs="Arial"/>
          <w:b/>
          <w:bCs/>
        </w:rPr>
        <w:t>Q38</w:t>
      </w:r>
      <w:r w:rsidRPr="00851407">
        <w:rPr>
          <w:rFonts w:ascii="Arial" w:hAnsi="Arial" w:cs="Arial"/>
        </w:rPr>
        <w:t>: To what extent do you agree/disagree with ring-fencing the operational fire budget within fire and rescue services run by county councils and unitary authorities?</w:t>
      </w:r>
    </w:p>
    <w:p w14:paraId="45164819" w14:textId="77777777" w:rsidR="006E0B21" w:rsidRPr="00851407" w:rsidRDefault="006E0B21" w:rsidP="006E0B21">
      <w:pPr>
        <w:ind w:left="360"/>
        <w:rPr>
          <w:rFonts w:ascii="Arial" w:hAnsi="Arial" w:cs="Arial"/>
          <w:i/>
          <w:iCs/>
        </w:rPr>
      </w:pPr>
      <w:r w:rsidRPr="00851407">
        <w:rPr>
          <w:rFonts w:ascii="Arial" w:hAnsi="Arial" w:cs="Arial"/>
          <w:i/>
          <w:iCs/>
        </w:rPr>
        <w:t>Strongly agree</w:t>
      </w:r>
      <w:r w:rsidRPr="00851407">
        <w:rPr>
          <w:rFonts w:ascii="Arial" w:hAnsi="Arial" w:cs="Arial"/>
          <w:i/>
          <w:iCs/>
        </w:rPr>
        <w:tab/>
      </w:r>
      <w:proofErr w:type="spellStart"/>
      <w:r w:rsidRPr="00851407">
        <w:rPr>
          <w:rFonts w:ascii="Arial" w:hAnsi="Arial" w:cs="Arial"/>
          <w:i/>
          <w:iCs/>
        </w:rPr>
        <w:t>Agree</w:t>
      </w:r>
      <w:proofErr w:type="spellEnd"/>
      <w:r w:rsidRPr="00851407">
        <w:rPr>
          <w:rFonts w:ascii="Arial" w:hAnsi="Arial" w:cs="Arial"/>
          <w:i/>
          <w:iCs/>
        </w:rPr>
        <w:tab/>
      </w:r>
      <w:r w:rsidRPr="0087279E">
        <w:rPr>
          <w:rFonts w:ascii="Arial" w:hAnsi="Arial" w:cs="Arial"/>
          <w:i/>
          <w:iCs/>
          <w:color w:val="FF0000"/>
        </w:rPr>
        <w:t>Neither agree nor disagree</w:t>
      </w:r>
      <w:r w:rsidRPr="00851407">
        <w:rPr>
          <w:rFonts w:ascii="Arial" w:hAnsi="Arial" w:cs="Arial"/>
          <w:i/>
          <w:iCs/>
        </w:rPr>
        <w:tab/>
      </w:r>
      <w:proofErr w:type="spellStart"/>
      <w:r w:rsidRPr="0087279E">
        <w:rPr>
          <w:rFonts w:ascii="Arial" w:hAnsi="Arial" w:cs="Arial"/>
          <w:i/>
          <w:iCs/>
          <w:color w:val="000000" w:themeColor="text1"/>
        </w:rPr>
        <w:t>Disagree</w:t>
      </w:r>
      <w:proofErr w:type="spellEnd"/>
      <w:r w:rsidRPr="00851407">
        <w:rPr>
          <w:rFonts w:ascii="Arial" w:hAnsi="Arial" w:cs="Arial"/>
          <w:i/>
          <w:iCs/>
        </w:rPr>
        <w:tab/>
        <w:t>Strongly disagree</w:t>
      </w:r>
    </w:p>
    <w:p w14:paraId="02D8AE1E" w14:textId="77777777" w:rsidR="006E0B21" w:rsidRPr="00851407" w:rsidRDefault="006E0B21" w:rsidP="006E0B2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56DB00D1" w14:textId="218566C6" w:rsidR="00055385" w:rsidRPr="00851407" w:rsidRDefault="006E0B21" w:rsidP="006E0B21">
      <w:pPr>
        <w:rPr>
          <w:rFonts w:ascii="Arial" w:hAnsi="Arial" w:cs="Arial"/>
        </w:rPr>
      </w:pPr>
      <w:r w:rsidRPr="00F4082E">
        <w:rPr>
          <w:rFonts w:ascii="Arial" w:hAnsi="Arial" w:cs="Arial"/>
          <w:b/>
          <w:bCs/>
        </w:rPr>
        <w:t>Q39</w:t>
      </w:r>
      <w:r w:rsidRPr="00F4082E">
        <w:rPr>
          <w:rFonts w:ascii="Arial" w:hAnsi="Arial" w:cs="Arial"/>
        </w:rPr>
        <w:t>: Please provide the reasons for your response.</w:t>
      </w:r>
    </w:p>
    <w:p w14:paraId="0F871203" w14:textId="0EB2F045" w:rsidR="00E94B79" w:rsidRDefault="00E94B79" w:rsidP="006E0B21">
      <w:pPr>
        <w:rPr>
          <w:rFonts w:ascii="Arial" w:hAnsi="Arial" w:cs="Arial"/>
          <w:color w:val="FF0000"/>
        </w:rPr>
      </w:pPr>
      <w:r w:rsidRPr="00E94B79">
        <w:rPr>
          <w:rFonts w:ascii="Arial" w:hAnsi="Arial" w:cs="Arial"/>
          <w:color w:val="FF0000"/>
        </w:rPr>
        <w:t xml:space="preserve">Integration, access to wider council funding pots, and joint working across a county council can have positive benefits to the public and this should also be weighed when making any consideration on changes. </w:t>
      </w:r>
      <w:r w:rsidR="005A0390" w:rsidRPr="00E94B79">
        <w:rPr>
          <w:rFonts w:ascii="Arial" w:hAnsi="Arial" w:cs="Arial"/>
          <w:color w:val="FF0000"/>
        </w:rPr>
        <w:t>Ring fenced budgets would need careful consideration</w:t>
      </w:r>
      <w:r w:rsidRPr="00E94B79">
        <w:rPr>
          <w:rFonts w:ascii="Arial" w:hAnsi="Arial" w:cs="Arial"/>
          <w:color w:val="FF0000"/>
        </w:rPr>
        <w:t xml:space="preserve"> to ensure that there are no unintended outcomes. </w:t>
      </w:r>
    </w:p>
    <w:p w14:paraId="3B31ED59" w14:textId="77777777" w:rsidR="00E94B79" w:rsidRDefault="00E94B79" w:rsidP="006E0B21">
      <w:pPr>
        <w:rPr>
          <w:rFonts w:ascii="Arial" w:hAnsi="Arial" w:cs="Arial"/>
          <w:color w:val="FF0000"/>
        </w:rPr>
      </w:pPr>
    </w:p>
    <w:p w14:paraId="2B4C05E5" w14:textId="4BCAB942" w:rsidR="00277C48" w:rsidRPr="00851407" w:rsidRDefault="00277C48" w:rsidP="006E0B21">
      <w:pPr>
        <w:rPr>
          <w:rFonts w:ascii="Arial" w:hAnsi="Arial" w:cs="Arial"/>
          <w:b/>
          <w:bCs/>
        </w:rPr>
      </w:pPr>
      <w:r w:rsidRPr="00851407">
        <w:rPr>
          <w:rFonts w:ascii="Arial" w:hAnsi="Arial" w:cs="Arial"/>
          <w:b/>
          <w:bCs/>
        </w:rPr>
        <w:t>A Balanced Leadership Model</w:t>
      </w:r>
    </w:p>
    <w:p w14:paraId="37742E22" w14:textId="77777777" w:rsidR="007A53F7" w:rsidRPr="00851407" w:rsidRDefault="007A53F7" w:rsidP="007A53F7">
      <w:pPr>
        <w:rPr>
          <w:rFonts w:ascii="Arial" w:hAnsi="Arial" w:cs="Arial"/>
        </w:rPr>
      </w:pPr>
      <w:r w:rsidRPr="00851407">
        <w:rPr>
          <w:rFonts w:ascii="Arial" w:hAnsi="Arial" w:cs="Arial"/>
          <w:b/>
          <w:bCs/>
        </w:rPr>
        <w:lastRenderedPageBreak/>
        <w:t>Q40</w:t>
      </w:r>
      <w:r w:rsidRPr="00851407">
        <w:rPr>
          <w:rFonts w:ascii="Arial" w:hAnsi="Arial" w:cs="Arial"/>
        </w:rPr>
        <w:t>. To what extent do you agree with this proposed approach (as outlined in the table above)?</w:t>
      </w:r>
    </w:p>
    <w:p w14:paraId="2F016496" w14:textId="77777777" w:rsidR="007A53F7" w:rsidRPr="00851407" w:rsidRDefault="007A53F7" w:rsidP="007A53F7">
      <w:pPr>
        <w:ind w:left="360"/>
        <w:rPr>
          <w:rFonts w:ascii="Arial" w:hAnsi="Arial" w:cs="Arial"/>
          <w:i/>
          <w:iCs/>
        </w:rPr>
      </w:pPr>
      <w:r w:rsidRPr="00851407">
        <w:rPr>
          <w:rFonts w:ascii="Arial" w:hAnsi="Arial" w:cs="Arial"/>
          <w:i/>
          <w:iCs/>
        </w:rPr>
        <w:t>Strongly agree</w:t>
      </w:r>
      <w:r w:rsidRPr="00851407">
        <w:rPr>
          <w:rFonts w:ascii="Arial" w:hAnsi="Arial" w:cs="Arial"/>
          <w:i/>
          <w:iCs/>
        </w:rPr>
        <w:tab/>
      </w:r>
      <w:proofErr w:type="spellStart"/>
      <w:r w:rsidRPr="006C119A">
        <w:rPr>
          <w:rFonts w:ascii="Arial" w:hAnsi="Arial" w:cs="Arial"/>
          <w:i/>
          <w:iCs/>
        </w:rPr>
        <w:t>Agree</w:t>
      </w:r>
      <w:proofErr w:type="spellEnd"/>
      <w:r w:rsidRPr="00851407">
        <w:rPr>
          <w:rFonts w:ascii="Arial" w:hAnsi="Arial" w:cs="Arial"/>
          <w:i/>
          <w:iCs/>
        </w:rPr>
        <w:tab/>
      </w:r>
      <w:r w:rsidRPr="006C119A">
        <w:rPr>
          <w:rFonts w:ascii="Arial" w:hAnsi="Arial" w:cs="Arial"/>
          <w:i/>
          <w:iCs/>
          <w:color w:val="FF0000"/>
        </w:rPr>
        <w:t>Neither agree nor disagree</w:t>
      </w:r>
      <w:r w:rsidRPr="00851407">
        <w:rPr>
          <w:rFonts w:ascii="Arial" w:hAnsi="Arial" w:cs="Arial"/>
          <w:i/>
          <w:iCs/>
        </w:rPr>
        <w:tab/>
      </w:r>
      <w:proofErr w:type="spellStart"/>
      <w:r w:rsidRPr="00851407">
        <w:rPr>
          <w:rFonts w:ascii="Arial" w:hAnsi="Arial" w:cs="Arial"/>
          <w:i/>
          <w:iCs/>
        </w:rPr>
        <w:t>Disagree</w:t>
      </w:r>
      <w:proofErr w:type="spellEnd"/>
      <w:r w:rsidRPr="00851407">
        <w:rPr>
          <w:rFonts w:ascii="Arial" w:hAnsi="Arial" w:cs="Arial"/>
          <w:i/>
          <w:iCs/>
        </w:rPr>
        <w:tab/>
        <w:t>Strongly disagree</w:t>
      </w:r>
    </w:p>
    <w:p w14:paraId="3A858A90" w14:textId="77777777" w:rsidR="007A53F7" w:rsidRPr="00851407" w:rsidRDefault="007A53F7" w:rsidP="007A53F7">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3021898F" w14:textId="77777777" w:rsidR="007A53F7" w:rsidRPr="008840C7" w:rsidRDefault="007A53F7" w:rsidP="007A53F7">
      <w:pPr>
        <w:rPr>
          <w:rFonts w:ascii="Arial" w:hAnsi="Arial" w:cs="Arial"/>
        </w:rPr>
      </w:pPr>
      <w:r w:rsidRPr="008840C7">
        <w:rPr>
          <w:rFonts w:ascii="Arial" w:hAnsi="Arial" w:cs="Arial"/>
          <w:b/>
          <w:bCs/>
        </w:rPr>
        <w:t>Q41</w:t>
      </w:r>
      <w:r w:rsidRPr="008840C7">
        <w:rPr>
          <w:rFonts w:ascii="Arial" w:hAnsi="Arial" w:cs="Arial"/>
        </w:rPr>
        <w:t>. Do you have any other comments to further support your answer?</w:t>
      </w:r>
    </w:p>
    <w:p w14:paraId="37931482" w14:textId="4B7BAF6E" w:rsidR="0084066E" w:rsidRPr="00371289" w:rsidRDefault="0084066E" w:rsidP="0084066E">
      <w:pPr>
        <w:rPr>
          <w:rFonts w:ascii="Arial" w:hAnsi="Arial" w:cs="Arial"/>
          <w:color w:val="FF0000"/>
        </w:rPr>
      </w:pPr>
      <w:r w:rsidRPr="00371289">
        <w:rPr>
          <w:rFonts w:ascii="Arial" w:hAnsi="Arial" w:cs="Arial"/>
          <w:color w:val="FF0000"/>
        </w:rPr>
        <w:t xml:space="preserve">We would welcome the opportunity to input further into this as the government seeks to define the balanced leadership model. For </w:t>
      </w:r>
      <w:proofErr w:type="gramStart"/>
      <w:r w:rsidRPr="00371289">
        <w:rPr>
          <w:rFonts w:ascii="Arial" w:hAnsi="Arial" w:cs="Arial"/>
          <w:color w:val="FF0000"/>
        </w:rPr>
        <w:t>instance</w:t>
      </w:r>
      <w:proofErr w:type="gramEnd"/>
      <w:r w:rsidRPr="00371289">
        <w:rPr>
          <w:rFonts w:ascii="Arial" w:hAnsi="Arial" w:cs="Arial"/>
          <w:color w:val="FF0000"/>
        </w:rPr>
        <w:t xml:space="preserve"> the proposals around who would be responsible for senior management appointments (beyond the Chief Fire Officer) are a concern.  We would wish to ensure that there is still local flexibility and discretion in </w:t>
      </w:r>
      <w:r w:rsidR="00B9610D">
        <w:rPr>
          <w:rFonts w:ascii="Arial" w:hAnsi="Arial" w:cs="Arial"/>
          <w:color w:val="FF0000"/>
        </w:rPr>
        <w:t xml:space="preserve">any </w:t>
      </w:r>
      <w:r w:rsidR="005924B8">
        <w:rPr>
          <w:rFonts w:ascii="Arial" w:hAnsi="Arial" w:cs="Arial"/>
          <w:color w:val="FF0000"/>
        </w:rPr>
        <w:t>leadership model</w:t>
      </w:r>
    </w:p>
    <w:p w14:paraId="3F1384E8" w14:textId="649C120F" w:rsidR="007A53F7" w:rsidRPr="008840C7" w:rsidRDefault="007A53F7" w:rsidP="007A53F7">
      <w:pPr>
        <w:rPr>
          <w:rFonts w:ascii="Arial" w:hAnsi="Arial" w:cs="Arial"/>
        </w:rPr>
      </w:pPr>
    </w:p>
    <w:p w14:paraId="11A70539" w14:textId="637CA003" w:rsidR="007A53F7" w:rsidRPr="008840C7" w:rsidRDefault="007A53F7" w:rsidP="007A53F7">
      <w:pPr>
        <w:rPr>
          <w:rFonts w:ascii="Arial" w:hAnsi="Arial" w:cs="Arial"/>
        </w:rPr>
      </w:pPr>
      <w:r w:rsidRPr="008840C7">
        <w:rPr>
          <w:rFonts w:ascii="Arial" w:hAnsi="Arial" w:cs="Arial"/>
          <w:b/>
          <w:bCs/>
        </w:rPr>
        <w:t>Q42</w:t>
      </w:r>
      <w:r w:rsidRPr="008840C7">
        <w:rPr>
          <w:rFonts w:ascii="Arial" w:hAnsi="Arial" w:cs="Arial"/>
        </w:rPr>
        <w:t>. Are there any factors we should consider when implementing these proposals?</w:t>
      </w:r>
    </w:p>
    <w:p w14:paraId="771726C0" w14:textId="77777777" w:rsidR="007A53F7" w:rsidRPr="008840C7" w:rsidRDefault="007A53F7" w:rsidP="007A53F7">
      <w:pPr>
        <w:rPr>
          <w:rFonts w:ascii="Arial" w:hAnsi="Arial" w:cs="Arial"/>
        </w:rPr>
      </w:pPr>
    </w:p>
    <w:p w14:paraId="4F80201E" w14:textId="6ADE8EBF" w:rsidR="007A53F7" w:rsidRPr="00FC2C68" w:rsidRDefault="007A53F7" w:rsidP="007A53F7">
      <w:pPr>
        <w:rPr>
          <w:rFonts w:ascii="Arial" w:hAnsi="Arial" w:cs="Arial"/>
        </w:rPr>
      </w:pPr>
      <w:r w:rsidRPr="008840C7">
        <w:rPr>
          <w:rFonts w:ascii="Arial" w:hAnsi="Arial" w:cs="Arial"/>
          <w:b/>
          <w:bCs/>
        </w:rPr>
        <w:t>Q43</w:t>
      </w:r>
      <w:r w:rsidRPr="008840C7">
        <w:rPr>
          <w:rFonts w:ascii="Arial" w:hAnsi="Arial" w:cs="Arial"/>
        </w:rPr>
        <w:t xml:space="preserve">: What factors should we consider when giving chief fire officers operational </w:t>
      </w:r>
      <w:r w:rsidRPr="00FC2C68">
        <w:rPr>
          <w:rFonts w:ascii="Arial" w:hAnsi="Arial" w:cs="Arial"/>
        </w:rPr>
        <w:t>independence?</w:t>
      </w:r>
    </w:p>
    <w:p w14:paraId="21D2C496" w14:textId="77AADDF7" w:rsidR="00277C48" w:rsidRPr="00FC2C68" w:rsidRDefault="007A53F7" w:rsidP="007A53F7">
      <w:pPr>
        <w:rPr>
          <w:rFonts w:ascii="Arial" w:hAnsi="Arial" w:cs="Arial"/>
          <w:b/>
          <w:bCs/>
        </w:rPr>
      </w:pPr>
      <w:r w:rsidRPr="009D48C9">
        <w:rPr>
          <w:rFonts w:ascii="Arial" w:hAnsi="Arial" w:cs="Arial"/>
          <w:b/>
          <w:bCs/>
        </w:rPr>
        <w:t>Please provide the reasons for your opinions.</w:t>
      </w:r>
    </w:p>
    <w:p w14:paraId="36E58046" w14:textId="77777777" w:rsidR="00F21FCF" w:rsidRPr="00F21FCF" w:rsidRDefault="00F21FCF" w:rsidP="00F21FCF">
      <w:pPr>
        <w:rPr>
          <w:rFonts w:ascii="Arial" w:hAnsi="Arial" w:cs="Arial"/>
          <w:color w:val="FF0000"/>
        </w:rPr>
      </w:pPr>
      <w:r w:rsidRPr="00F21FCF">
        <w:rPr>
          <w:rFonts w:ascii="Arial" w:hAnsi="Arial" w:cs="Arial"/>
          <w:color w:val="FF0000"/>
        </w:rPr>
        <w:t xml:space="preserve">Through appropriate schemes of delegation and constitutional arrangements, operational independence is effectively in place across many fire and rescue services, with local circumstances playing a role in how those schemes work in individual services.  </w:t>
      </w:r>
    </w:p>
    <w:p w14:paraId="712ABAE3" w14:textId="77777777" w:rsidR="00F21FCF" w:rsidRPr="00F21FCF" w:rsidRDefault="00F21FCF" w:rsidP="00F21FCF">
      <w:pPr>
        <w:rPr>
          <w:rFonts w:ascii="Arial" w:hAnsi="Arial" w:cs="Arial"/>
          <w:color w:val="FF0000"/>
        </w:rPr>
      </w:pPr>
      <w:r w:rsidRPr="00F21FCF">
        <w:rPr>
          <w:rFonts w:ascii="Arial" w:hAnsi="Arial" w:cs="Arial"/>
          <w:color w:val="FF0000"/>
        </w:rPr>
        <w:t xml:space="preserve">Both the operational and political leadership of the sector have distinct and complementary roles to play. There should be a clear understanding between each of what their respective roles are, however, it should be for local areas to determine how best to resolve issues and work at a local level, based on clear principles of good governance.  </w:t>
      </w:r>
    </w:p>
    <w:p w14:paraId="7D69F769" w14:textId="77777777" w:rsidR="00F21FCF" w:rsidRPr="00F21FCF" w:rsidRDefault="00F21FCF" w:rsidP="00F21FCF">
      <w:pPr>
        <w:rPr>
          <w:rFonts w:ascii="Arial" w:hAnsi="Arial" w:cs="Arial"/>
          <w:color w:val="FF0000"/>
        </w:rPr>
      </w:pPr>
      <w:r w:rsidRPr="00F21FCF">
        <w:rPr>
          <w:rFonts w:ascii="Arial" w:hAnsi="Arial" w:cs="Arial"/>
          <w:color w:val="FF0000"/>
        </w:rPr>
        <w:t xml:space="preserve">There should be a mature level of discussion and challenge to ensure that services are delivering for their communities. Mutual trust and honest communication should characterise the relationship between chief fire officers and their governance structures. Both will bring their own expertise and experiences into discussions on the service, which will ensure that better outcomes are achieved. As democratic representatives of their community FRAs have a duty to ensure that that voice is properly represented in decisions affecting the running of the service, whilst also having due regard for the professional expertise of their chief fire officer.   </w:t>
      </w:r>
    </w:p>
    <w:p w14:paraId="31E9E692" w14:textId="77777777" w:rsidR="00F21FCF" w:rsidRPr="00F21FCF" w:rsidRDefault="00F21FCF" w:rsidP="00F21FCF">
      <w:pPr>
        <w:rPr>
          <w:rFonts w:ascii="Arial" w:hAnsi="Arial" w:cs="Arial"/>
          <w:color w:val="FF0000"/>
        </w:rPr>
      </w:pPr>
      <w:r w:rsidRPr="00F21FCF">
        <w:rPr>
          <w:rFonts w:ascii="Arial" w:hAnsi="Arial" w:cs="Arial"/>
          <w:color w:val="FF0000"/>
        </w:rPr>
        <w:t xml:space="preserve">By working together with clear processes for resolving issues, and discussions over issues such as closing fire stations, staff, crewing levels, etc and their impact on budgets and the estate, this should lead to the right decisions being made at a local level. This is especially important as FRAs are the employer, not the chief fire officer, as well as holding responsibility for the estate and the budget.  </w:t>
      </w:r>
    </w:p>
    <w:p w14:paraId="1526F095" w14:textId="77777777" w:rsidR="00F21FCF" w:rsidRPr="00F21FCF" w:rsidRDefault="00F21FCF" w:rsidP="00F21FCF">
      <w:pPr>
        <w:rPr>
          <w:rFonts w:ascii="Arial" w:hAnsi="Arial" w:cs="Arial"/>
          <w:color w:val="FF0000"/>
        </w:rPr>
      </w:pPr>
      <w:r w:rsidRPr="00F21FCF">
        <w:rPr>
          <w:rFonts w:ascii="Arial" w:hAnsi="Arial" w:cs="Arial"/>
          <w:color w:val="FF0000"/>
        </w:rPr>
        <w:t xml:space="preserve">There will be times when there will be both strategic and operational elements to a decision. Crewing is a particular example where there are both strategic and operational issues that should be considered – for instance a change to crewing could mean that a station changes from 24-hour crewing </w:t>
      </w:r>
      <w:proofErr w:type="gramStart"/>
      <w:r w:rsidRPr="00F21FCF">
        <w:rPr>
          <w:rFonts w:ascii="Arial" w:hAnsi="Arial" w:cs="Arial"/>
          <w:color w:val="FF0000"/>
        </w:rPr>
        <w:t>to day</w:t>
      </w:r>
      <w:proofErr w:type="gramEnd"/>
      <w:r w:rsidRPr="00F21FCF">
        <w:rPr>
          <w:rFonts w:ascii="Arial" w:hAnsi="Arial" w:cs="Arial"/>
          <w:color w:val="FF0000"/>
        </w:rPr>
        <w:t xml:space="preserve"> crewing plus or retained. The impact on the local community must therefore be a fully considered and appropriately represented in any decision making alongside the operational elements of any change.  </w:t>
      </w:r>
    </w:p>
    <w:p w14:paraId="13F7CF00" w14:textId="77777777" w:rsidR="00F21FCF" w:rsidRPr="00F21FCF" w:rsidRDefault="00F21FCF" w:rsidP="00F21FCF">
      <w:pPr>
        <w:rPr>
          <w:rFonts w:ascii="Arial" w:hAnsi="Arial" w:cs="Arial"/>
          <w:color w:val="FF0000"/>
        </w:rPr>
      </w:pPr>
      <w:r w:rsidRPr="00F21FCF">
        <w:rPr>
          <w:rFonts w:ascii="Arial" w:hAnsi="Arial" w:cs="Arial"/>
          <w:color w:val="FF0000"/>
        </w:rPr>
        <w:lastRenderedPageBreak/>
        <w:t xml:space="preserve">As the ones who set the strategic direction for the service, there should be consideration made for councillor/governance involvement in a wider range of appointments than just the chief fire officers. This is especially important for the wider strategic management team, who will deliver on the strategic priorities of the FRA, therefore there should be a degree of member involvement in their appointment to ensure that the FRA has confidence in their ability to deliver on their strategic priorities.  </w:t>
      </w:r>
    </w:p>
    <w:p w14:paraId="71124F8D" w14:textId="676CFD0E" w:rsidR="00362862" w:rsidRPr="00851407" w:rsidRDefault="00F21FCF" w:rsidP="00F21FCF">
      <w:pPr>
        <w:rPr>
          <w:rFonts w:ascii="Arial" w:hAnsi="Arial" w:cs="Arial"/>
        </w:rPr>
      </w:pPr>
      <w:r w:rsidRPr="00F21FCF">
        <w:rPr>
          <w:rFonts w:ascii="Arial" w:hAnsi="Arial" w:cs="Arial"/>
          <w:color w:val="FF0000"/>
        </w:rPr>
        <w:t xml:space="preserve">We would welcome the opportunity to input further into this as the government seeks to define how the balanced leadership model would work.  </w:t>
      </w:r>
    </w:p>
    <w:p w14:paraId="44F6A184" w14:textId="04667948" w:rsidR="00362862" w:rsidRPr="00851407" w:rsidRDefault="00362862" w:rsidP="007A53F7">
      <w:pPr>
        <w:rPr>
          <w:rFonts w:ascii="Arial" w:hAnsi="Arial" w:cs="Arial"/>
          <w:b/>
          <w:bCs/>
        </w:rPr>
      </w:pPr>
      <w:r w:rsidRPr="00851407">
        <w:rPr>
          <w:rFonts w:ascii="Arial" w:hAnsi="Arial" w:cs="Arial"/>
          <w:b/>
          <w:bCs/>
        </w:rPr>
        <w:t>Legal Entity of Chief Fire Officers</w:t>
      </w:r>
    </w:p>
    <w:p w14:paraId="0E60C789" w14:textId="77777777" w:rsidR="00362862" w:rsidRPr="00851407" w:rsidRDefault="00362862" w:rsidP="007F43DE">
      <w:pPr>
        <w:rPr>
          <w:rFonts w:ascii="Arial" w:hAnsi="Arial" w:cs="Arial"/>
        </w:rPr>
      </w:pPr>
      <w:r w:rsidRPr="00851407">
        <w:rPr>
          <w:rFonts w:ascii="Arial" w:hAnsi="Arial" w:cs="Arial"/>
          <w:b/>
          <w:bCs/>
        </w:rPr>
        <w:t>Q44</w:t>
      </w:r>
      <w:r w:rsidRPr="00851407">
        <w:rPr>
          <w:rFonts w:ascii="Arial" w:hAnsi="Arial" w:cs="Arial"/>
        </w:rPr>
        <w:t>: What factors should we consider should we make chief fire officers corporations sole?</w:t>
      </w:r>
    </w:p>
    <w:p w14:paraId="36C3A00F" w14:textId="77777777" w:rsidR="004362FE" w:rsidRPr="0087279E" w:rsidRDefault="004362FE" w:rsidP="004362FE">
      <w:pPr>
        <w:rPr>
          <w:rFonts w:ascii="Arial" w:hAnsi="Arial" w:cs="Arial"/>
          <w:color w:val="FF0000"/>
        </w:rPr>
      </w:pPr>
      <w:r w:rsidRPr="0087279E">
        <w:rPr>
          <w:rFonts w:ascii="Arial" w:hAnsi="Arial" w:cs="Arial"/>
          <w:color w:val="FF0000"/>
        </w:rPr>
        <w:t xml:space="preserve">We do not believe that chief fire officers should be made corporations sole, especially as operational independence can be achieved more appropriately through other means. The White Paper states that for chief </w:t>
      </w:r>
      <w:proofErr w:type="gramStart"/>
      <w:r w:rsidRPr="0087279E">
        <w:rPr>
          <w:rFonts w:ascii="Arial" w:hAnsi="Arial" w:cs="Arial"/>
          <w:color w:val="FF0000"/>
        </w:rPr>
        <w:t>constables</w:t>
      </w:r>
      <w:proofErr w:type="gramEnd"/>
      <w:r w:rsidRPr="0087279E">
        <w:rPr>
          <w:rFonts w:ascii="Arial" w:hAnsi="Arial" w:cs="Arial"/>
          <w:color w:val="FF0000"/>
        </w:rPr>
        <w:t xml:space="preserve"> corporation sole means that they are a legal entity in their own right, the employers of all those who work for the police force and gives them legal authority over certain decisions and functions. This would represent significant change for the sector, especially as FRAs are the employers, not the chief fire officer.</w:t>
      </w:r>
    </w:p>
    <w:p w14:paraId="09E020B7" w14:textId="77777777" w:rsidR="004362FE" w:rsidRPr="0087279E" w:rsidRDefault="004362FE" w:rsidP="004362FE">
      <w:pPr>
        <w:rPr>
          <w:rFonts w:ascii="Arial" w:hAnsi="Arial" w:cs="Arial"/>
          <w:color w:val="FF0000"/>
        </w:rPr>
      </w:pPr>
      <w:proofErr w:type="gramStart"/>
      <w:r w:rsidRPr="0087279E">
        <w:rPr>
          <w:rFonts w:ascii="Arial" w:hAnsi="Arial" w:cs="Arial"/>
          <w:color w:val="FF0000"/>
        </w:rPr>
        <w:t>In particular for</w:t>
      </w:r>
      <w:proofErr w:type="gramEnd"/>
      <w:r w:rsidRPr="0087279E">
        <w:rPr>
          <w:rFonts w:ascii="Arial" w:hAnsi="Arial" w:cs="Arial"/>
          <w:color w:val="FF0000"/>
        </w:rPr>
        <w:t xml:space="preserve"> county fire services this would cause very significant difficulties in their operation. Many </w:t>
      </w:r>
      <w:proofErr w:type="gramStart"/>
      <w:r w:rsidRPr="0087279E">
        <w:rPr>
          <w:rFonts w:ascii="Arial" w:hAnsi="Arial" w:cs="Arial"/>
          <w:color w:val="FF0000"/>
        </w:rPr>
        <w:t>county</w:t>
      </w:r>
      <w:proofErr w:type="gramEnd"/>
      <w:r w:rsidRPr="0087279E">
        <w:rPr>
          <w:rFonts w:ascii="Arial" w:hAnsi="Arial" w:cs="Arial"/>
          <w:color w:val="FF0000"/>
        </w:rPr>
        <w:t xml:space="preserve"> chief fire officers sit within a wider strategic management team structure within a county council, rather than at chief executive level. In county fire and rescue service there maybe challenges over the employment of staff, the ownership and disposal of the estate, difficulties may also be created for </w:t>
      </w:r>
      <w:proofErr w:type="gramStart"/>
      <w:r w:rsidRPr="0087279E">
        <w:rPr>
          <w:rFonts w:ascii="Arial" w:hAnsi="Arial" w:cs="Arial"/>
          <w:color w:val="FF0000"/>
        </w:rPr>
        <w:t>back office</w:t>
      </w:r>
      <w:proofErr w:type="gramEnd"/>
      <w:r w:rsidRPr="0087279E">
        <w:rPr>
          <w:rFonts w:ascii="Arial" w:hAnsi="Arial" w:cs="Arial"/>
          <w:color w:val="FF0000"/>
        </w:rPr>
        <w:t xml:space="preserve"> functions such as IT, HR and legal advice which are a part of the county council and how these would be paid for. If these issues are to be resolved new legislation would be needed to regulate and resolve these issues in advance of any introduction of corporation sole. </w:t>
      </w:r>
    </w:p>
    <w:p w14:paraId="2F9841EF" w14:textId="7F263FDE" w:rsidR="007F43DE" w:rsidRPr="00851407" w:rsidRDefault="007F43DE" w:rsidP="007F43DE">
      <w:pPr>
        <w:rPr>
          <w:rFonts w:ascii="Arial" w:hAnsi="Arial" w:cs="Arial"/>
          <w:b/>
          <w:bCs/>
        </w:rPr>
      </w:pPr>
      <w:r w:rsidRPr="00851407">
        <w:rPr>
          <w:rFonts w:ascii="Arial" w:hAnsi="Arial" w:cs="Arial"/>
          <w:b/>
          <w:bCs/>
        </w:rPr>
        <w:t>Clear Distinction Between Strategic and Operational Planning</w:t>
      </w:r>
    </w:p>
    <w:p w14:paraId="700D7703" w14:textId="77777777" w:rsidR="007F43DE" w:rsidRPr="00851407" w:rsidRDefault="007F43DE" w:rsidP="007F43DE">
      <w:pPr>
        <w:rPr>
          <w:rFonts w:ascii="Arial" w:hAnsi="Arial" w:cs="Arial"/>
        </w:rPr>
      </w:pPr>
      <w:r w:rsidRPr="00851407">
        <w:rPr>
          <w:rFonts w:ascii="Arial" w:hAnsi="Arial" w:cs="Arial"/>
          <w:b/>
          <w:bCs/>
        </w:rPr>
        <w:t>Q45</w:t>
      </w:r>
      <w:r w:rsidRPr="00851407">
        <w:rPr>
          <w:rFonts w:ascii="Arial" w:hAnsi="Arial" w:cs="Arial"/>
        </w:rPr>
        <w:t>: To what extent do you agree or disagree that the responsibility for strategic and operational planning should be better distinguished?</w:t>
      </w:r>
    </w:p>
    <w:p w14:paraId="59E78BDC" w14:textId="77777777" w:rsidR="007F43DE" w:rsidRPr="00851407" w:rsidRDefault="007F43DE" w:rsidP="007F43DE">
      <w:pPr>
        <w:ind w:left="360"/>
        <w:rPr>
          <w:rFonts w:ascii="Arial" w:hAnsi="Arial" w:cs="Arial"/>
          <w:i/>
          <w:iCs/>
        </w:rPr>
      </w:pPr>
      <w:r w:rsidRPr="00851407">
        <w:rPr>
          <w:rFonts w:ascii="Arial" w:hAnsi="Arial" w:cs="Arial"/>
          <w:i/>
          <w:iCs/>
        </w:rPr>
        <w:t>Strongly agree</w:t>
      </w:r>
      <w:r w:rsidRPr="00851407">
        <w:rPr>
          <w:rFonts w:ascii="Arial" w:hAnsi="Arial" w:cs="Arial"/>
          <w:i/>
          <w:iCs/>
        </w:rPr>
        <w:tab/>
      </w:r>
      <w:proofErr w:type="spellStart"/>
      <w:r w:rsidRPr="00462702">
        <w:rPr>
          <w:rFonts w:ascii="Arial" w:hAnsi="Arial" w:cs="Arial"/>
          <w:i/>
          <w:iCs/>
          <w:color w:val="FF0000"/>
        </w:rPr>
        <w:t>Agree</w:t>
      </w:r>
      <w:proofErr w:type="spellEnd"/>
      <w:r w:rsidRPr="00851407">
        <w:rPr>
          <w:rFonts w:ascii="Arial" w:hAnsi="Arial" w:cs="Arial"/>
          <w:i/>
          <w:iCs/>
        </w:rPr>
        <w:tab/>
        <w:t>Neither agree nor disagree</w:t>
      </w:r>
      <w:r w:rsidRPr="00851407">
        <w:rPr>
          <w:rFonts w:ascii="Arial" w:hAnsi="Arial" w:cs="Arial"/>
          <w:i/>
          <w:iCs/>
        </w:rPr>
        <w:tab/>
      </w:r>
      <w:proofErr w:type="spellStart"/>
      <w:r w:rsidRPr="00851407">
        <w:rPr>
          <w:rFonts w:ascii="Arial" w:hAnsi="Arial" w:cs="Arial"/>
          <w:i/>
          <w:iCs/>
        </w:rPr>
        <w:t>Disagree</w:t>
      </w:r>
      <w:proofErr w:type="spellEnd"/>
      <w:r w:rsidRPr="00851407">
        <w:rPr>
          <w:rFonts w:ascii="Arial" w:hAnsi="Arial" w:cs="Arial"/>
          <w:i/>
          <w:iCs/>
        </w:rPr>
        <w:tab/>
        <w:t>Strongly disagree</w:t>
      </w:r>
    </w:p>
    <w:p w14:paraId="22CDA12B" w14:textId="77777777" w:rsidR="007F43DE" w:rsidRPr="00851407" w:rsidRDefault="007F43DE" w:rsidP="007F43DE">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45ACC397" w14:textId="77777777" w:rsidR="007F43DE" w:rsidRPr="00851407" w:rsidRDefault="007F43DE" w:rsidP="007F43DE">
      <w:pPr>
        <w:rPr>
          <w:rFonts w:ascii="Arial" w:hAnsi="Arial" w:cs="Arial"/>
        </w:rPr>
      </w:pPr>
      <w:r w:rsidRPr="00851407">
        <w:rPr>
          <w:rFonts w:ascii="Arial" w:hAnsi="Arial" w:cs="Arial"/>
          <w:b/>
          <w:bCs/>
        </w:rPr>
        <w:t>Q46</w:t>
      </w:r>
      <w:r w:rsidRPr="00851407">
        <w:rPr>
          <w:rFonts w:ascii="Arial" w:hAnsi="Arial" w:cs="Arial"/>
        </w:rPr>
        <w:t>: To what extent do you agree or disagree that the strategic plan should be the responsibility of the fire and rescue authority?</w:t>
      </w:r>
    </w:p>
    <w:p w14:paraId="51BBD354" w14:textId="77777777" w:rsidR="007F43DE" w:rsidRPr="00851407" w:rsidRDefault="007F43DE" w:rsidP="007F43DE">
      <w:pPr>
        <w:ind w:left="360"/>
        <w:rPr>
          <w:rFonts w:ascii="Arial" w:hAnsi="Arial" w:cs="Arial"/>
          <w:i/>
          <w:iCs/>
        </w:rPr>
      </w:pPr>
      <w:r w:rsidRPr="00851407">
        <w:rPr>
          <w:rFonts w:ascii="Arial" w:hAnsi="Arial" w:cs="Arial"/>
          <w:i/>
          <w:iCs/>
        </w:rPr>
        <w:t>Strongly agree</w:t>
      </w:r>
      <w:r w:rsidRPr="00851407">
        <w:rPr>
          <w:rFonts w:ascii="Arial" w:hAnsi="Arial" w:cs="Arial"/>
          <w:i/>
          <w:iCs/>
        </w:rPr>
        <w:tab/>
      </w:r>
      <w:proofErr w:type="spellStart"/>
      <w:r w:rsidRPr="00F96FCA">
        <w:rPr>
          <w:rFonts w:ascii="Arial" w:hAnsi="Arial" w:cs="Arial"/>
          <w:i/>
          <w:iCs/>
          <w:color w:val="FF0000"/>
        </w:rPr>
        <w:t>Agree</w:t>
      </w:r>
      <w:proofErr w:type="spellEnd"/>
      <w:r w:rsidRPr="00851407">
        <w:rPr>
          <w:rFonts w:ascii="Arial" w:hAnsi="Arial" w:cs="Arial"/>
          <w:i/>
          <w:iCs/>
        </w:rPr>
        <w:tab/>
        <w:t>Neither agree nor disagree</w:t>
      </w:r>
      <w:r w:rsidRPr="00851407">
        <w:rPr>
          <w:rFonts w:ascii="Arial" w:hAnsi="Arial" w:cs="Arial"/>
          <w:i/>
          <w:iCs/>
        </w:rPr>
        <w:tab/>
      </w:r>
      <w:proofErr w:type="spellStart"/>
      <w:r w:rsidRPr="00851407">
        <w:rPr>
          <w:rFonts w:ascii="Arial" w:hAnsi="Arial" w:cs="Arial"/>
          <w:i/>
          <w:iCs/>
        </w:rPr>
        <w:t>Disagree</w:t>
      </w:r>
      <w:proofErr w:type="spellEnd"/>
      <w:r w:rsidRPr="00851407">
        <w:rPr>
          <w:rFonts w:ascii="Arial" w:hAnsi="Arial" w:cs="Arial"/>
          <w:i/>
          <w:iCs/>
        </w:rPr>
        <w:tab/>
        <w:t>Strongly disagree</w:t>
      </w:r>
    </w:p>
    <w:p w14:paraId="78A62CA0" w14:textId="77777777" w:rsidR="007F43DE" w:rsidRPr="00851407" w:rsidRDefault="007F43DE" w:rsidP="007F43DE">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1A0AF8BA" w14:textId="77777777" w:rsidR="007F43DE" w:rsidRPr="00851407" w:rsidRDefault="007F43DE" w:rsidP="007F43DE">
      <w:pPr>
        <w:rPr>
          <w:rFonts w:ascii="Arial" w:hAnsi="Arial" w:cs="Arial"/>
        </w:rPr>
      </w:pPr>
      <w:r w:rsidRPr="00851407">
        <w:rPr>
          <w:rFonts w:ascii="Arial" w:hAnsi="Arial" w:cs="Arial"/>
          <w:b/>
          <w:bCs/>
        </w:rPr>
        <w:t>Q47</w:t>
      </w:r>
      <w:r w:rsidRPr="00851407">
        <w:rPr>
          <w:rFonts w:ascii="Arial" w:hAnsi="Arial" w:cs="Arial"/>
        </w:rPr>
        <w:t>: To what extent do you agree or disagree that the operational plan should be the responsibility of the chief fire officer?</w:t>
      </w:r>
    </w:p>
    <w:p w14:paraId="6100AD01" w14:textId="77777777" w:rsidR="007F43DE" w:rsidRPr="00851407" w:rsidRDefault="007F43DE" w:rsidP="007F43DE">
      <w:pPr>
        <w:ind w:left="360"/>
        <w:rPr>
          <w:rFonts w:ascii="Arial" w:hAnsi="Arial" w:cs="Arial"/>
          <w:i/>
          <w:iCs/>
        </w:rPr>
      </w:pPr>
      <w:r w:rsidRPr="00851407">
        <w:rPr>
          <w:rFonts w:ascii="Arial" w:hAnsi="Arial" w:cs="Arial"/>
          <w:i/>
          <w:iCs/>
        </w:rPr>
        <w:t>Strongly agree</w:t>
      </w:r>
      <w:r w:rsidRPr="00851407">
        <w:rPr>
          <w:rFonts w:ascii="Arial" w:hAnsi="Arial" w:cs="Arial"/>
          <w:i/>
          <w:iCs/>
        </w:rPr>
        <w:tab/>
      </w:r>
      <w:proofErr w:type="spellStart"/>
      <w:r w:rsidRPr="00F96FCA">
        <w:rPr>
          <w:rFonts w:ascii="Arial" w:hAnsi="Arial" w:cs="Arial"/>
          <w:i/>
          <w:iCs/>
          <w:color w:val="FF0000"/>
        </w:rPr>
        <w:t>Agree</w:t>
      </w:r>
      <w:proofErr w:type="spellEnd"/>
      <w:r w:rsidRPr="00851407">
        <w:rPr>
          <w:rFonts w:ascii="Arial" w:hAnsi="Arial" w:cs="Arial"/>
          <w:i/>
          <w:iCs/>
        </w:rPr>
        <w:tab/>
        <w:t>Neither agree nor disagree</w:t>
      </w:r>
      <w:r w:rsidRPr="00851407">
        <w:rPr>
          <w:rFonts w:ascii="Arial" w:hAnsi="Arial" w:cs="Arial"/>
          <w:i/>
          <w:iCs/>
        </w:rPr>
        <w:tab/>
      </w:r>
      <w:proofErr w:type="spellStart"/>
      <w:r w:rsidRPr="007E5926">
        <w:rPr>
          <w:rFonts w:ascii="Arial" w:hAnsi="Arial" w:cs="Arial"/>
          <w:i/>
          <w:iCs/>
          <w:color w:val="000000" w:themeColor="text1"/>
        </w:rPr>
        <w:t>Disagree</w:t>
      </w:r>
      <w:proofErr w:type="spellEnd"/>
      <w:r w:rsidRPr="00851407">
        <w:rPr>
          <w:rFonts w:ascii="Arial" w:hAnsi="Arial" w:cs="Arial"/>
          <w:i/>
          <w:iCs/>
        </w:rPr>
        <w:tab/>
        <w:t>Strongly disagree</w:t>
      </w:r>
    </w:p>
    <w:p w14:paraId="15C81534" w14:textId="77777777" w:rsidR="007F43DE" w:rsidRPr="00851407" w:rsidRDefault="007F43DE" w:rsidP="007F43DE">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C0C9CA6" w14:textId="37E21B9F" w:rsidR="007F43DE" w:rsidRPr="00851407" w:rsidRDefault="007F43DE" w:rsidP="007F43DE">
      <w:pPr>
        <w:rPr>
          <w:rFonts w:ascii="Arial" w:hAnsi="Arial" w:cs="Arial"/>
        </w:rPr>
      </w:pPr>
      <w:r w:rsidRPr="00121204">
        <w:rPr>
          <w:rFonts w:ascii="Arial" w:hAnsi="Arial" w:cs="Arial"/>
          <w:b/>
          <w:bCs/>
        </w:rPr>
        <w:t>Q48</w:t>
      </w:r>
      <w:r w:rsidRPr="00121204">
        <w:rPr>
          <w:rFonts w:ascii="Arial" w:hAnsi="Arial" w:cs="Arial"/>
        </w:rPr>
        <w:t>: Please provide the reasons for your response.</w:t>
      </w:r>
    </w:p>
    <w:p w14:paraId="5FFF0487" w14:textId="07C5294E" w:rsidR="005916D1" w:rsidRPr="0087279E" w:rsidRDefault="005B372B" w:rsidP="007A53F7">
      <w:pPr>
        <w:rPr>
          <w:rStyle w:val="normaltextrun"/>
          <w:shd w:val="clear" w:color="auto" w:fill="FFFFFF"/>
        </w:rPr>
      </w:pPr>
      <w:r w:rsidRPr="00121204">
        <w:rPr>
          <w:rStyle w:val="normaltextrun"/>
          <w:rFonts w:ascii="Arial" w:hAnsi="Arial" w:cs="Arial"/>
          <w:color w:val="FF0000"/>
          <w:shd w:val="clear" w:color="auto" w:fill="FFFFFF"/>
        </w:rPr>
        <w:t xml:space="preserve">We wish to ensure that there is a clear line of accountability in any proposed changes. The </w:t>
      </w:r>
      <w:r w:rsidRPr="0087279E">
        <w:rPr>
          <w:rStyle w:val="normaltextrun"/>
          <w:rFonts w:ascii="Arial" w:hAnsi="Arial" w:cs="Arial"/>
          <w:color w:val="FF0000"/>
          <w:shd w:val="clear" w:color="auto" w:fill="FFFFFF"/>
        </w:rPr>
        <w:t xml:space="preserve">chief fire officer will need to provide assurance that they are meeting the strategic objectives </w:t>
      </w:r>
      <w:r w:rsidRPr="0087279E">
        <w:rPr>
          <w:rStyle w:val="normaltextrun"/>
          <w:rFonts w:ascii="Arial" w:hAnsi="Arial" w:cs="Arial"/>
          <w:color w:val="FF0000"/>
          <w:shd w:val="clear" w:color="auto" w:fill="FFFFFF"/>
        </w:rPr>
        <w:lastRenderedPageBreak/>
        <w:t>as set out within any strategic plan, or the IRMP if this stays the same. We know that this separation is in place in Mayoral areas and PFCC areas.</w:t>
      </w:r>
      <w:r w:rsidRPr="00121204">
        <w:rPr>
          <w:rStyle w:val="normaltextrun"/>
          <w:rFonts w:ascii="Arial" w:hAnsi="Arial" w:cs="Arial"/>
          <w:color w:val="FF0000"/>
          <w:shd w:val="clear" w:color="auto" w:fill="FFFFFF"/>
        </w:rPr>
        <w:t>  </w:t>
      </w:r>
      <w:r w:rsidRPr="0087279E">
        <w:rPr>
          <w:rStyle w:val="normaltextrun"/>
        </w:rPr>
        <w:t> </w:t>
      </w:r>
    </w:p>
    <w:sectPr w:rsidR="005916D1" w:rsidRPr="0087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DEFCE"/>
    <w:multiLevelType w:val="hybridMultilevel"/>
    <w:tmpl w:val="9EB015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08F467"/>
    <w:multiLevelType w:val="hybridMultilevel"/>
    <w:tmpl w:val="61E459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FB0C3"/>
    <w:multiLevelType w:val="hybridMultilevel"/>
    <w:tmpl w:val="1ACA64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082A8E"/>
    <w:multiLevelType w:val="hybridMultilevel"/>
    <w:tmpl w:val="A74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B836"/>
    <w:multiLevelType w:val="hybridMultilevel"/>
    <w:tmpl w:val="FE723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B12041C"/>
    <w:multiLevelType w:val="hybridMultilevel"/>
    <w:tmpl w:val="BE14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C76BD"/>
    <w:multiLevelType w:val="hybridMultilevel"/>
    <w:tmpl w:val="E5F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214CB"/>
    <w:multiLevelType w:val="hybridMultilevel"/>
    <w:tmpl w:val="E7263034"/>
    <w:lvl w:ilvl="0" w:tplc="BCD49948">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67F8B"/>
    <w:multiLevelType w:val="hybridMultilevel"/>
    <w:tmpl w:val="A2123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7"/>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9C"/>
    <w:rsid w:val="0000372D"/>
    <w:rsid w:val="00007AEF"/>
    <w:rsid w:val="00016215"/>
    <w:rsid w:val="00025796"/>
    <w:rsid w:val="000324C9"/>
    <w:rsid w:val="00035207"/>
    <w:rsid w:val="00037D72"/>
    <w:rsid w:val="00051E08"/>
    <w:rsid w:val="00055083"/>
    <w:rsid w:val="00055385"/>
    <w:rsid w:val="00064F45"/>
    <w:rsid w:val="00072876"/>
    <w:rsid w:val="0007443E"/>
    <w:rsid w:val="000765EF"/>
    <w:rsid w:val="00076DBE"/>
    <w:rsid w:val="00080CC4"/>
    <w:rsid w:val="0008567A"/>
    <w:rsid w:val="000903B8"/>
    <w:rsid w:val="00096D18"/>
    <w:rsid w:val="000A4EF4"/>
    <w:rsid w:val="000B2EF0"/>
    <w:rsid w:val="000C1030"/>
    <w:rsid w:val="000C426B"/>
    <w:rsid w:val="000C5401"/>
    <w:rsid w:val="000C7553"/>
    <w:rsid w:val="000D1468"/>
    <w:rsid w:val="000D23B9"/>
    <w:rsid w:val="000E4A71"/>
    <w:rsid w:val="000F23A4"/>
    <w:rsid w:val="001034C8"/>
    <w:rsid w:val="00105EF1"/>
    <w:rsid w:val="0011222D"/>
    <w:rsid w:val="00121204"/>
    <w:rsid w:val="00133631"/>
    <w:rsid w:val="00137233"/>
    <w:rsid w:val="001437D6"/>
    <w:rsid w:val="0015226C"/>
    <w:rsid w:val="0015295B"/>
    <w:rsid w:val="001577CD"/>
    <w:rsid w:val="001675B2"/>
    <w:rsid w:val="00173CCB"/>
    <w:rsid w:val="0017690E"/>
    <w:rsid w:val="00186410"/>
    <w:rsid w:val="00190757"/>
    <w:rsid w:val="00193EB0"/>
    <w:rsid w:val="0019512E"/>
    <w:rsid w:val="001A0A39"/>
    <w:rsid w:val="001A4D7B"/>
    <w:rsid w:val="001B36CE"/>
    <w:rsid w:val="001B7434"/>
    <w:rsid w:val="001C0C9C"/>
    <w:rsid w:val="001C4F6B"/>
    <w:rsid w:val="001E0FF9"/>
    <w:rsid w:val="001E47A0"/>
    <w:rsid w:val="001F2239"/>
    <w:rsid w:val="001F34B1"/>
    <w:rsid w:val="001F7470"/>
    <w:rsid w:val="002043F6"/>
    <w:rsid w:val="00211DF0"/>
    <w:rsid w:val="0021456F"/>
    <w:rsid w:val="00227960"/>
    <w:rsid w:val="002372BD"/>
    <w:rsid w:val="002433D0"/>
    <w:rsid w:val="00250659"/>
    <w:rsid w:val="00253164"/>
    <w:rsid w:val="0025478B"/>
    <w:rsid w:val="00265B03"/>
    <w:rsid w:val="00275DF8"/>
    <w:rsid w:val="00275E4B"/>
    <w:rsid w:val="00276362"/>
    <w:rsid w:val="00277C48"/>
    <w:rsid w:val="00282A47"/>
    <w:rsid w:val="002858A6"/>
    <w:rsid w:val="002906EA"/>
    <w:rsid w:val="002929B5"/>
    <w:rsid w:val="00294A37"/>
    <w:rsid w:val="002A6420"/>
    <w:rsid w:val="002B0238"/>
    <w:rsid w:val="002B1114"/>
    <w:rsid w:val="002C0296"/>
    <w:rsid w:val="002D20CE"/>
    <w:rsid w:val="002F0A36"/>
    <w:rsid w:val="0030495D"/>
    <w:rsid w:val="003162E5"/>
    <w:rsid w:val="00316C73"/>
    <w:rsid w:val="00317A62"/>
    <w:rsid w:val="0032026A"/>
    <w:rsid w:val="00326802"/>
    <w:rsid w:val="003278B2"/>
    <w:rsid w:val="00331CDE"/>
    <w:rsid w:val="00333188"/>
    <w:rsid w:val="00334817"/>
    <w:rsid w:val="003464FD"/>
    <w:rsid w:val="0034748A"/>
    <w:rsid w:val="00347F29"/>
    <w:rsid w:val="00352762"/>
    <w:rsid w:val="003558BC"/>
    <w:rsid w:val="00362862"/>
    <w:rsid w:val="00365618"/>
    <w:rsid w:val="00371289"/>
    <w:rsid w:val="00372C6A"/>
    <w:rsid w:val="003767BF"/>
    <w:rsid w:val="00391DF2"/>
    <w:rsid w:val="003920BF"/>
    <w:rsid w:val="0039524F"/>
    <w:rsid w:val="00396C1E"/>
    <w:rsid w:val="003A19F4"/>
    <w:rsid w:val="003A583C"/>
    <w:rsid w:val="003B644E"/>
    <w:rsid w:val="003C2301"/>
    <w:rsid w:val="003C3BE7"/>
    <w:rsid w:val="003C7223"/>
    <w:rsid w:val="003C7545"/>
    <w:rsid w:val="003E0866"/>
    <w:rsid w:val="003E2B58"/>
    <w:rsid w:val="003F718A"/>
    <w:rsid w:val="004362FE"/>
    <w:rsid w:val="00436F87"/>
    <w:rsid w:val="00437AE5"/>
    <w:rsid w:val="00437E16"/>
    <w:rsid w:val="00445FD6"/>
    <w:rsid w:val="00447A45"/>
    <w:rsid w:val="00450631"/>
    <w:rsid w:val="004530AD"/>
    <w:rsid w:val="00462702"/>
    <w:rsid w:val="004671AE"/>
    <w:rsid w:val="00474D08"/>
    <w:rsid w:val="0047573E"/>
    <w:rsid w:val="00477DEC"/>
    <w:rsid w:val="00481E9E"/>
    <w:rsid w:val="00487A56"/>
    <w:rsid w:val="004A28ED"/>
    <w:rsid w:val="004A3768"/>
    <w:rsid w:val="004B280B"/>
    <w:rsid w:val="004B3F7A"/>
    <w:rsid w:val="004C2978"/>
    <w:rsid w:val="004C4A4F"/>
    <w:rsid w:val="004C7831"/>
    <w:rsid w:val="004D252A"/>
    <w:rsid w:val="004D5A54"/>
    <w:rsid w:val="004D6AD5"/>
    <w:rsid w:val="004E3111"/>
    <w:rsid w:val="004E3E68"/>
    <w:rsid w:val="004E5C2D"/>
    <w:rsid w:val="00500C17"/>
    <w:rsid w:val="00500D9B"/>
    <w:rsid w:val="0050685D"/>
    <w:rsid w:val="00506957"/>
    <w:rsid w:val="005148D1"/>
    <w:rsid w:val="00517470"/>
    <w:rsid w:val="0052252A"/>
    <w:rsid w:val="0052636D"/>
    <w:rsid w:val="00530B02"/>
    <w:rsid w:val="0053258D"/>
    <w:rsid w:val="005344F1"/>
    <w:rsid w:val="0053665B"/>
    <w:rsid w:val="00542314"/>
    <w:rsid w:val="00545B28"/>
    <w:rsid w:val="00551D67"/>
    <w:rsid w:val="00555B37"/>
    <w:rsid w:val="0056360D"/>
    <w:rsid w:val="00566296"/>
    <w:rsid w:val="005916D1"/>
    <w:rsid w:val="005924B8"/>
    <w:rsid w:val="00593A72"/>
    <w:rsid w:val="005962CD"/>
    <w:rsid w:val="005A0390"/>
    <w:rsid w:val="005B372B"/>
    <w:rsid w:val="005B3926"/>
    <w:rsid w:val="005C043C"/>
    <w:rsid w:val="005C7D83"/>
    <w:rsid w:val="005D1F82"/>
    <w:rsid w:val="005D7D2C"/>
    <w:rsid w:val="005E204A"/>
    <w:rsid w:val="005E68BE"/>
    <w:rsid w:val="006026BB"/>
    <w:rsid w:val="00606736"/>
    <w:rsid w:val="00607776"/>
    <w:rsid w:val="00607780"/>
    <w:rsid w:val="006137DB"/>
    <w:rsid w:val="0062152B"/>
    <w:rsid w:val="00633B10"/>
    <w:rsid w:val="00633CC8"/>
    <w:rsid w:val="006367EF"/>
    <w:rsid w:val="00645EB4"/>
    <w:rsid w:val="00655B3B"/>
    <w:rsid w:val="0068299D"/>
    <w:rsid w:val="006862C8"/>
    <w:rsid w:val="006A2999"/>
    <w:rsid w:val="006A311E"/>
    <w:rsid w:val="006A5DE6"/>
    <w:rsid w:val="006A6103"/>
    <w:rsid w:val="006B6E41"/>
    <w:rsid w:val="006C119A"/>
    <w:rsid w:val="006C2FA8"/>
    <w:rsid w:val="006C73C8"/>
    <w:rsid w:val="006D05E6"/>
    <w:rsid w:val="006E0B21"/>
    <w:rsid w:val="006E0F55"/>
    <w:rsid w:val="006E379F"/>
    <w:rsid w:val="006E4F36"/>
    <w:rsid w:val="006F46E3"/>
    <w:rsid w:val="00702BB1"/>
    <w:rsid w:val="00706FCD"/>
    <w:rsid w:val="00707A63"/>
    <w:rsid w:val="00711869"/>
    <w:rsid w:val="00713104"/>
    <w:rsid w:val="007142A7"/>
    <w:rsid w:val="00716093"/>
    <w:rsid w:val="00720F78"/>
    <w:rsid w:val="00725286"/>
    <w:rsid w:val="00733799"/>
    <w:rsid w:val="007421DD"/>
    <w:rsid w:val="00742A13"/>
    <w:rsid w:val="007474D7"/>
    <w:rsid w:val="007508AE"/>
    <w:rsid w:val="0076421E"/>
    <w:rsid w:val="00772440"/>
    <w:rsid w:val="00775A3D"/>
    <w:rsid w:val="00777A55"/>
    <w:rsid w:val="0078618B"/>
    <w:rsid w:val="00792EAA"/>
    <w:rsid w:val="007936C1"/>
    <w:rsid w:val="0079483C"/>
    <w:rsid w:val="00796565"/>
    <w:rsid w:val="00797B69"/>
    <w:rsid w:val="007A16ED"/>
    <w:rsid w:val="007A4D5A"/>
    <w:rsid w:val="007A53F7"/>
    <w:rsid w:val="007A65D1"/>
    <w:rsid w:val="007A72D4"/>
    <w:rsid w:val="007B2975"/>
    <w:rsid w:val="007B2FAA"/>
    <w:rsid w:val="007C435C"/>
    <w:rsid w:val="007C655F"/>
    <w:rsid w:val="007C7C9D"/>
    <w:rsid w:val="007D16A4"/>
    <w:rsid w:val="007D1A4A"/>
    <w:rsid w:val="007D2862"/>
    <w:rsid w:val="007D7429"/>
    <w:rsid w:val="007E0797"/>
    <w:rsid w:val="007E3243"/>
    <w:rsid w:val="007E5926"/>
    <w:rsid w:val="007F43DE"/>
    <w:rsid w:val="007F60C6"/>
    <w:rsid w:val="007F776A"/>
    <w:rsid w:val="00807E3B"/>
    <w:rsid w:val="0081655C"/>
    <w:rsid w:val="00822670"/>
    <w:rsid w:val="00824F91"/>
    <w:rsid w:val="008272F7"/>
    <w:rsid w:val="008337CC"/>
    <w:rsid w:val="0083765A"/>
    <w:rsid w:val="00837E73"/>
    <w:rsid w:val="0084066E"/>
    <w:rsid w:val="00845380"/>
    <w:rsid w:val="00851407"/>
    <w:rsid w:val="008572C2"/>
    <w:rsid w:val="00860797"/>
    <w:rsid w:val="00862A10"/>
    <w:rsid w:val="00864A38"/>
    <w:rsid w:val="00870021"/>
    <w:rsid w:val="0087279E"/>
    <w:rsid w:val="00880CAE"/>
    <w:rsid w:val="00880E57"/>
    <w:rsid w:val="00883619"/>
    <w:rsid w:val="00883DCC"/>
    <w:rsid w:val="008840C7"/>
    <w:rsid w:val="00891AE9"/>
    <w:rsid w:val="008922B8"/>
    <w:rsid w:val="008A0BB9"/>
    <w:rsid w:val="008A5347"/>
    <w:rsid w:val="008B0D47"/>
    <w:rsid w:val="008B13FD"/>
    <w:rsid w:val="008B44B3"/>
    <w:rsid w:val="008C2DFE"/>
    <w:rsid w:val="008E0320"/>
    <w:rsid w:val="008E1EB9"/>
    <w:rsid w:val="008E573E"/>
    <w:rsid w:val="008E72EF"/>
    <w:rsid w:val="008F52A1"/>
    <w:rsid w:val="008F7E16"/>
    <w:rsid w:val="008F7EBB"/>
    <w:rsid w:val="009025D5"/>
    <w:rsid w:val="00902FDB"/>
    <w:rsid w:val="009034B2"/>
    <w:rsid w:val="00920AD6"/>
    <w:rsid w:val="00925C46"/>
    <w:rsid w:val="0093604C"/>
    <w:rsid w:val="00936597"/>
    <w:rsid w:val="009438FA"/>
    <w:rsid w:val="009519CF"/>
    <w:rsid w:val="00955E38"/>
    <w:rsid w:val="00965134"/>
    <w:rsid w:val="009867B0"/>
    <w:rsid w:val="009921F3"/>
    <w:rsid w:val="00992521"/>
    <w:rsid w:val="009947B5"/>
    <w:rsid w:val="009976C3"/>
    <w:rsid w:val="009A0EC2"/>
    <w:rsid w:val="009A1B1B"/>
    <w:rsid w:val="009A46C9"/>
    <w:rsid w:val="009B0EA4"/>
    <w:rsid w:val="009B2C70"/>
    <w:rsid w:val="009B3430"/>
    <w:rsid w:val="009B346B"/>
    <w:rsid w:val="009C044E"/>
    <w:rsid w:val="009D1F1A"/>
    <w:rsid w:val="009D48C9"/>
    <w:rsid w:val="009E74A7"/>
    <w:rsid w:val="009F0566"/>
    <w:rsid w:val="009F1C65"/>
    <w:rsid w:val="009F4C51"/>
    <w:rsid w:val="00A0273D"/>
    <w:rsid w:val="00A03144"/>
    <w:rsid w:val="00A057DD"/>
    <w:rsid w:val="00A1746D"/>
    <w:rsid w:val="00A25391"/>
    <w:rsid w:val="00A31828"/>
    <w:rsid w:val="00A32944"/>
    <w:rsid w:val="00A41866"/>
    <w:rsid w:val="00A505D2"/>
    <w:rsid w:val="00A50D71"/>
    <w:rsid w:val="00A56BBA"/>
    <w:rsid w:val="00A603F3"/>
    <w:rsid w:val="00A61FCD"/>
    <w:rsid w:val="00A66F76"/>
    <w:rsid w:val="00A73B9D"/>
    <w:rsid w:val="00A74971"/>
    <w:rsid w:val="00A800F1"/>
    <w:rsid w:val="00A811DD"/>
    <w:rsid w:val="00A971F1"/>
    <w:rsid w:val="00A9772D"/>
    <w:rsid w:val="00AA1D35"/>
    <w:rsid w:val="00AB18CF"/>
    <w:rsid w:val="00AB760E"/>
    <w:rsid w:val="00AC64A3"/>
    <w:rsid w:val="00AE0B8F"/>
    <w:rsid w:val="00AE3669"/>
    <w:rsid w:val="00AE6F5D"/>
    <w:rsid w:val="00AF374C"/>
    <w:rsid w:val="00AF5332"/>
    <w:rsid w:val="00AF5C18"/>
    <w:rsid w:val="00B05EA2"/>
    <w:rsid w:val="00B0713A"/>
    <w:rsid w:val="00B07C72"/>
    <w:rsid w:val="00B2669C"/>
    <w:rsid w:val="00B267E0"/>
    <w:rsid w:val="00B32018"/>
    <w:rsid w:val="00B36DFC"/>
    <w:rsid w:val="00B41C00"/>
    <w:rsid w:val="00B43BEA"/>
    <w:rsid w:val="00B51603"/>
    <w:rsid w:val="00B5185D"/>
    <w:rsid w:val="00B5305B"/>
    <w:rsid w:val="00B53C03"/>
    <w:rsid w:val="00B56FF8"/>
    <w:rsid w:val="00B61080"/>
    <w:rsid w:val="00B668D3"/>
    <w:rsid w:val="00B760E8"/>
    <w:rsid w:val="00B771E3"/>
    <w:rsid w:val="00B778FC"/>
    <w:rsid w:val="00B8181C"/>
    <w:rsid w:val="00B95A01"/>
    <w:rsid w:val="00B9610D"/>
    <w:rsid w:val="00B9621F"/>
    <w:rsid w:val="00B96A11"/>
    <w:rsid w:val="00B9765E"/>
    <w:rsid w:val="00BA5902"/>
    <w:rsid w:val="00BB1F81"/>
    <w:rsid w:val="00BB4C2B"/>
    <w:rsid w:val="00BC1D6E"/>
    <w:rsid w:val="00BC635B"/>
    <w:rsid w:val="00BC66FF"/>
    <w:rsid w:val="00BC7FD6"/>
    <w:rsid w:val="00BE0F40"/>
    <w:rsid w:val="00BE6CD6"/>
    <w:rsid w:val="00BE7930"/>
    <w:rsid w:val="00C13540"/>
    <w:rsid w:val="00C227B3"/>
    <w:rsid w:val="00C22FED"/>
    <w:rsid w:val="00C23B3A"/>
    <w:rsid w:val="00C31FE7"/>
    <w:rsid w:val="00C45494"/>
    <w:rsid w:val="00C57EFE"/>
    <w:rsid w:val="00C6565D"/>
    <w:rsid w:val="00C77964"/>
    <w:rsid w:val="00C77FB7"/>
    <w:rsid w:val="00C828F6"/>
    <w:rsid w:val="00C830DA"/>
    <w:rsid w:val="00C87288"/>
    <w:rsid w:val="00C8763E"/>
    <w:rsid w:val="00CA484A"/>
    <w:rsid w:val="00CA4C41"/>
    <w:rsid w:val="00CB0B19"/>
    <w:rsid w:val="00CB2FD7"/>
    <w:rsid w:val="00CC2CBC"/>
    <w:rsid w:val="00CD12EF"/>
    <w:rsid w:val="00CD7B63"/>
    <w:rsid w:val="00CE21D1"/>
    <w:rsid w:val="00CF0E58"/>
    <w:rsid w:val="00CF610B"/>
    <w:rsid w:val="00CF6D1D"/>
    <w:rsid w:val="00D145C3"/>
    <w:rsid w:val="00D2094E"/>
    <w:rsid w:val="00D278CA"/>
    <w:rsid w:val="00D27DF0"/>
    <w:rsid w:val="00D3189C"/>
    <w:rsid w:val="00D31B17"/>
    <w:rsid w:val="00D42128"/>
    <w:rsid w:val="00D45B4D"/>
    <w:rsid w:val="00D47A94"/>
    <w:rsid w:val="00D57029"/>
    <w:rsid w:val="00D57146"/>
    <w:rsid w:val="00D57799"/>
    <w:rsid w:val="00D57CE5"/>
    <w:rsid w:val="00D65772"/>
    <w:rsid w:val="00D6714E"/>
    <w:rsid w:val="00D70B07"/>
    <w:rsid w:val="00D728A5"/>
    <w:rsid w:val="00D73D08"/>
    <w:rsid w:val="00D74FDF"/>
    <w:rsid w:val="00D76125"/>
    <w:rsid w:val="00D766BC"/>
    <w:rsid w:val="00D85363"/>
    <w:rsid w:val="00D85660"/>
    <w:rsid w:val="00D96F25"/>
    <w:rsid w:val="00DA1B09"/>
    <w:rsid w:val="00DA2C13"/>
    <w:rsid w:val="00DB30A6"/>
    <w:rsid w:val="00DC1BC7"/>
    <w:rsid w:val="00DC536F"/>
    <w:rsid w:val="00DD53A0"/>
    <w:rsid w:val="00DE2A47"/>
    <w:rsid w:val="00DE4659"/>
    <w:rsid w:val="00E03C24"/>
    <w:rsid w:val="00E1005B"/>
    <w:rsid w:val="00E110B7"/>
    <w:rsid w:val="00E228BD"/>
    <w:rsid w:val="00E22FE2"/>
    <w:rsid w:val="00E24039"/>
    <w:rsid w:val="00E36935"/>
    <w:rsid w:val="00E44311"/>
    <w:rsid w:val="00E6007A"/>
    <w:rsid w:val="00E81EF3"/>
    <w:rsid w:val="00E90258"/>
    <w:rsid w:val="00E90D3D"/>
    <w:rsid w:val="00E94B79"/>
    <w:rsid w:val="00E96658"/>
    <w:rsid w:val="00EA34F0"/>
    <w:rsid w:val="00EB0D2F"/>
    <w:rsid w:val="00EB2D71"/>
    <w:rsid w:val="00EB3217"/>
    <w:rsid w:val="00EB4A62"/>
    <w:rsid w:val="00EB6353"/>
    <w:rsid w:val="00EB7A34"/>
    <w:rsid w:val="00EC5353"/>
    <w:rsid w:val="00EE3A42"/>
    <w:rsid w:val="00EF19C0"/>
    <w:rsid w:val="00EF4A7E"/>
    <w:rsid w:val="00EF5923"/>
    <w:rsid w:val="00EF6A1F"/>
    <w:rsid w:val="00F01394"/>
    <w:rsid w:val="00F04437"/>
    <w:rsid w:val="00F11932"/>
    <w:rsid w:val="00F12C37"/>
    <w:rsid w:val="00F14EC8"/>
    <w:rsid w:val="00F1547E"/>
    <w:rsid w:val="00F20F1D"/>
    <w:rsid w:val="00F21FCF"/>
    <w:rsid w:val="00F22431"/>
    <w:rsid w:val="00F2406F"/>
    <w:rsid w:val="00F24BE3"/>
    <w:rsid w:val="00F338F5"/>
    <w:rsid w:val="00F35F9C"/>
    <w:rsid w:val="00F4082E"/>
    <w:rsid w:val="00F425F8"/>
    <w:rsid w:val="00F5104F"/>
    <w:rsid w:val="00F52E1C"/>
    <w:rsid w:val="00F579C0"/>
    <w:rsid w:val="00F616A4"/>
    <w:rsid w:val="00F61955"/>
    <w:rsid w:val="00F66010"/>
    <w:rsid w:val="00F734B0"/>
    <w:rsid w:val="00F8540E"/>
    <w:rsid w:val="00F918DB"/>
    <w:rsid w:val="00F92079"/>
    <w:rsid w:val="00F96FCA"/>
    <w:rsid w:val="00FC1C85"/>
    <w:rsid w:val="00FC2C68"/>
    <w:rsid w:val="00FC2CC7"/>
    <w:rsid w:val="00FC2DDD"/>
    <w:rsid w:val="00FC6B27"/>
    <w:rsid w:val="00FD28B2"/>
    <w:rsid w:val="00FD559A"/>
    <w:rsid w:val="00FF48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4723"/>
  <w15:chartTrackingRefBased/>
  <w15:docId w15:val="{F41188BF-3473-418D-B671-3B5DFAD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66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6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66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6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69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669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2669C"/>
    <w:pPr>
      <w:ind w:left="720"/>
      <w:contextualSpacing/>
    </w:pPr>
  </w:style>
  <w:style w:type="character" w:customStyle="1" w:styleId="Heading1Char">
    <w:name w:val="Heading 1 Char"/>
    <w:basedOn w:val="DefaultParagraphFont"/>
    <w:link w:val="Heading1"/>
    <w:uiPriority w:val="9"/>
    <w:rsid w:val="007D16A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F5C18"/>
    <w:rPr>
      <w:sz w:val="16"/>
      <w:szCs w:val="16"/>
    </w:rPr>
  </w:style>
  <w:style w:type="paragraph" w:styleId="CommentText">
    <w:name w:val="annotation text"/>
    <w:basedOn w:val="Normal"/>
    <w:link w:val="CommentTextChar"/>
    <w:uiPriority w:val="99"/>
    <w:semiHidden/>
    <w:unhideWhenUsed/>
    <w:rsid w:val="00AF5C18"/>
    <w:pPr>
      <w:spacing w:line="240" w:lineRule="auto"/>
    </w:pPr>
    <w:rPr>
      <w:sz w:val="20"/>
      <w:szCs w:val="20"/>
    </w:rPr>
  </w:style>
  <w:style w:type="character" w:customStyle="1" w:styleId="CommentTextChar">
    <w:name w:val="Comment Text Char"/>
    <w:basedOn w:val="DefaultParagraphFont"/>
    <w:link w:val="CommentText"/>
    <w:uiPriority w:val="99"/>
    <w:semiHidden/>
    <w:rsid w:val="00AF5C18"/>
    <w:rPr>
      <w:sz w:val="20"/>
      <w:szCs w:val="20"/>
    </w:rPr>
  </w:style>
  <w:style w:type="paragraph" w:styleId="CommentSubject">
    <w:name w:val="annotation subject"/>
    <w:basedOn w:val="CommentText"/>
    <w:next w:val="CommentText"/>
    <w:link w:val="CommentSubjectChar"/>
    <w:uiPriority w:val="99"/>
    <w:semiHidden/>
    <w:unhideWhenUsed/>
    <w:rsid w:val="00AF5C18"/>
    <w:rPr>
      <w:b/>
      <w:bCs/>
    </w:rPr>
  </w:style>
  <w:style w:type="character" w:customStyle="1" w:styleId="CommentSubjectChar">
    <w:name w:val="Comment Subject Char"/>
    <w:basedOn w:val="CommentTextChar"/>
    <w:link w:val="CommentSubject"/>
    <w:uiPriority w:val="99"/>
    <w:semiHidden/>
    <w:rsid w:val="00AF5C18"/>
    <w:rPr>
      <w:b/>
      <w:bCs/>
      <w:sz w:val="20"/>
      <w:szCs w:val="20"/>
    </w:rPr>
  </w:style>
  <w:style w:type="paragraph" w:styleId="NormalWeb">
    <w:name w:val="Normal (Web)"/>
    <w:basedOn w:val="Normal"/>
    <w:uiPriority w:val="99"/>
    <w:semiHidden/>
    <w:unhideWhenUsed/>
    <w:rsid w:val="00F240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007A"/>
  </w:style>
  <w:style w:type="paragraph" w:styleId="NoSpacing">
    <w:name w:val="No Spacing"/>
    <w:uiPriority w:val="1"/>
    <w:qFormat/>
    <w:rsid w:val="00E6007A"/>
    <w:pPr>
      <w:spacing w:after="0" w:line="240" w:lineRule="auto"/>
    </w:pPr>
    <w:rPr>
      <w:rFonts w:ascii="Open Sans" w:hAnsi="Open Sans" w:cs="Open Sans"/>
      <w:color w:val="000000"/>
    </w:rPr>
  </w:style>
  <w:style w:type="table" w:styleId="TableGrid">
    <w:name w:val="Table Grid"/>
    <w:basedOn w:val="TableNormal"/>
    <w:uiPriority w:val="39"/>
    <w:rsid w:val="005C7D83"/>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link w:val="BulletpointsChar"/>
    <w:autoRedefine/>
    <w:qFormat/>
    <w:rsid w:val="005C7D83"/>
    <w:pPr>
      <w:numPr>
        <w:numId w:val="5"/>
      </w:numPr>
      <w:spacing w:before="60" w:after="0" w:line="276" w:lineRule="auto"/>
    </w:pPr>
    <w:rPr>
      <w:rFonts w:ascii="Open Sans" w:eastAsia="Times New Roman" w:hAnsi="Open Sans" w:cs="Open Sans"/>
      <w:bCs/>
      <w:color w:val="000000"/>
      <w:lang w:val="en-US"/>
    </w:rPr>
  </w:style>
  <w:style w:type="character" w:customStyle="1" w:styleId="BulletpointsChar">
    <w:name w:val="Bullet points Char"/>
    <w:basedOn w:val="DefaultParagraphFont"/>
    <w:link w:val="Bulletpoints"/>
    <w:rsid w:val="005C7D83"/>
    <w:rPr>
      <w:rFonts w:ascii="Open Sans" w:eastAsia="Times New Roman" w:hAnsi="Open Sans" w:cs="Open Sans"/>
      <w:bCs/>
      <w:color w:val="000000"/>
      <w:lang w:val="en-US"/>
    </w:rPr>
  </w:style>
  <w:style w:type="paragraph" w:customStyle="1" w:styleId="paragraph">
    <w:name w:val="paragraph"/>
    <w:basedOn w:val="Normal"/>
    <w:rsid w:val="00B77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B771E3"/>
  </w:style>
  <w:style w:type="character" w:customStyle="1" w:styleId="eop">
    <w:name w:val="eop"/>
    <w:basedOn w:val="DefaultParagraphFont"/>
    <w:rsid w:val="00B771E3"/>
  </w:style>
  <w:style w:type="paragraph" w:customStyle="1" w:styleId="Default">
    <w:name w:val="Default"/>
    <w:rsid w:val="00BC1D6E"/>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043">
      <w:bodyDiv w:val="1"/>
      <w:marLeft w:val="0"/>
      <w:marRight w:val="0"/>
      <w:marTop w:val="0"/>
      <w:marBottom w:val="0"/>
      <w:divBdr>
        <w:top w:val="none" w:sz="0" w:space="0" w:color="auto"/>
        <w:left w:val="none" w:sz="0" w:space="0" w:color="auto"/>
        <w:bottom w:val="none" w:sz="0" w:space="0" w:color="auto"/>
        <w:right w:val="none" w:sz="0" w:space="0" w:color="auto"/>
      </w:divBdr>
      <w:divsChild>
        <w:div w:id="535392146">
          <w:marLeft w:val="0"/>
          <w:marRight w:val="0"/>
          <w:marTop w:val="0"/>
          <w:marBottom w:val="0"/>
          <w:divBdr>
            <w:top w:val="none" w:sz="0" w:space="0" w:color="auto"/>
            <w:left w:val="none" w:sz="0" w:space="0" w:color="auto"/>
            <w:bottom w:val="none" w:sz="0" w:space="0" w:color="auto"/>
            <w:right w:val="none" w:sz="0" w:space="0" w:color="auto"/>
          </w:divBdr>
        </w:div>
        <w:div w:id="1802338029">
          <w:marLeft w:val="0"/>
          <w:marRight w:val="0"/>
          <w:marTop w:val="0"/>
          <w:marBottom w:val="0"/>
          <w:divBdr>
            <w:top w:val="none" w:sz="0" w:space="0" w:color="auto"/>
            <w:left w:val="none" w:sz="0" w:space="0" w:color="auto"/>
            <w:bottom w:val="none" w:sz="0" w:space="0" w:color="auto"/>
            <w:right w:val="none" w:sz="0" w:space="0" w:color="auto"/>
          </w:divBdr>
        </w:div>
      </w:divsChild>
    </w:div>
    <w:div w:id="43676095">
      <w:bodyDiv w:val="1"/>
      <w:marLeft w:val="0"/>
      <w:marRight w:val="0"/>
      <w:marTop w:val="0"/>
      <w:marBottom w:val="0"/>
      <w:divBdr>
        <w:top w:val="none" w:sz="0" w:space="0" w:color="auto"/>
        <w:left w:val="none" w:sz="0" w:space="0" w:color="auto"/>
        <w:bottom w:val="none" w:sz="0" w:space="0" w:color="auto"/>
        <w:right w:val="none" w:sz="0" w:space="0" w:color="auto"/>
      </w:divBdr>
    </w:div>
    <w:div w:id="88359110">
      <w:bodyDiv w:val="1"/>
      <w:marLeft w:val="0"/>
      <w:marRight w:val="0"/>
      <w:marTop w:val="0"/>
      <w:marBottom w:val="0"/>
      <w:divBdr>
        <w:top w:val="none" w:sz="0" w:space="0" w:color="auto"/>
        <w:left w:val="none" w:sz="0" w:space="0" w:color="auto"/>
        <w:bottom w:val="none" w:sz="0" w:space="0" w:color="auto"/>
        <w:right w:val="none" w:sz="0" w:space="0" w:color="auto"/>
      </w:divBdr>
    </w:div>
    <w:div w:id="247423405">
      <w:bodyDiv w:val="1"/>
      <w:marLeft w:val="0"/>
      <w:marRight w:val="0"/>
      <w:marTop w:val="0"/>
      <w:marBottom w:val="0"/>
      <w:divBdr>
        <w:top w:val="none" w:sz="0" w:space="0" w:color="auto"/>
        <w:left w:val="none" w:sz="0" w:space="0" w:color="auto"/>
        <w:bottom w:val="none" w:sz="0" w:space="0" w:color="auto"/>
        <w:right w:val="none" w:sz="0" w:space="0" w:color="auto"/>
      </w:divBdr>
    </w:div>
    <w:div w:id="270165256">
      <w:bodyDiv w:val="1"/>
      <w:marLeft w:val="0"/>
      <w:marRight w:val="0"/>
      <w:marTop w:val="0"/>
      <w:marBottom w:val="0"/>
      <w:divBdr>
        <w:top w:val="none" w:sz="0" w:space="0" w:color="auto"/>
        <w:left w:val="none" w:sz="0" w:space="0" w:color="auto"/>
        <w:bottom w:val="none" w:sz="0" w:space="0" w:color="auto"/>
        <w:right w:val="none" w:sz="0" w:space="0" w:color="auto"/>
      </w:divBdr>
      <w:divsChild>
        <w:div w:id="374963084">
          <w:marLeft w:val="0"/>
          <w:marRight w:val="0"/>
          <w:marTop w:val="0"/>
          <w:marBottom w:val="0"/>
          <w:divBdr>
            <w:top w:val="none" w:sz="0" w:space="0" w:color="auto"/>
            <w:left w:val="none" w:sz="0" w:space="0" w:color="auto"/>
            <w:bottom w:val="none" w:sz="0" w:space="0" w:color="auto"/>
            <w:right w:val="none" w:sz="0" w:space="0" w:color="auto"/>
          </w:divBdr>
        </w:div>
        <w:div w:id="1321084257">
          <w:marLeft w:val="0"/>
          <w:marRight w:val="0"/>
          <w:marTop w:val="0"/>
          <w:marBottom w:val="0"/>
          <w:divBdr>
            <w:top w:val="none" w:sz="0" w:space="0" w:color="auto"/>
            <w:left w:val="none" w:sz="0" w:space="0" w:color="auto"/>
            <w:bottom w:val="none" w:sz="0" w:space="0" w:color="auto"/>
            <w:right w:val="none" w:sz="0" w:space="0" w:color="auto"/>
          </w:divBdr>
        </w:div>
        <w:div w:id="1417823660">
          <w:marLeft w:val="0"/>
          <w:marRight w:val="0"/>
          <w:marTop w:val="0"/>
          <w:marBottom w:val="0"/>
          <w:divBdr>
            <w:top w:val="none" w:sz="0" w:space="0" w:color="auto"/>
            <w:left w:val="none" w:sz="0" w:space="0" w:color="auto"/>
            <w:bottom w:val="none" w:sz="0" w:space="0" w:color="auto"/>
            <w:right w:val="none" w:sz="0" w:space="0" w:color="auto"/>
          </w:divBdr>
        </w:div>
        <w:div w:id="1419909596">
          <w:marLeft w:val="0"/>
          <w:marRight w:val="0"/>
          <w:marTop w:val="0"/>
          <w:marBottom w:val="0"/>
          <w:divBdr>
            <w:top w:val="none" w:sz="0" w:space="0" w:color="auto"/>
            <w:left w:val="none" w:sz="0" w:space="0" w:color="auto"/>
            <w:bottom w:val="none" w:sz="0" w:space="0" w:color="auto"/>
            <w:right w:val="none" w:sz="0" w:space="0" w:color="auto"/>
          </w:divBdr>
        </w:div>
        <w:div w:id="2096588462">
          <w:marLeft w:val="0"/>
          <w:marRight w:val="0"/>
          <w:marTop w:val="0"/>
          <w:marBottom w:val="0"/>
          <w:divBdr>
            <w:top w:val="none" w:sz="0" w:space="0" w:color="auto"/>
            <w:left w:val="none" w:sz="0" w:space="0" w:color="auto"/>
            <w:bottom w:val="none" w:sz="0" w:space="0" w:color="auto"/>
            <w:right w:val="none" w:sz="0" w:space="0" w:color="auto"/>
          </w:divBdr>
        </w:div>
      </w:divsChild>
    </w:div>
    <w:div w:id="326832787">
      <w:bodyDiv w:val="1"/>
      <w:marLeft w:val="0"/>
      <w:marRight w:val="0"/>
      <w:marTop w:val="0"/>
      <w:marBottom w:val="0"/>
      <w:divBdr>
        <w:top w:val="none" w:sz="0" w:space="0" w:color="auto"/>
        <w:left w:val="none" w:sz="0" w:space="0" w:color="auto"/>
        <w:bottom w:val="none" w:sz="0" w:space="0" w:color="auto"/>
        <w:right w:val="none" w:sz="0" w:space="0" w:color="auto"/>
      </w:divBdr>
    </w:div>
    <w:div w:id="342056571">
      <w:bodyDiv w:val="1"/>
      <w:marLeft w:val="0"/>
      <w:marRight w:val="0"/>
      <w:marTop w:val="0"/>
      <w:marBottom w:val="0"/>
      <w:divBdr>
        <w:top w:val="none" w:sz="0" w:space="0" w:color="auto"/>
        <w:left w:val="none" w:sz="0" w:space="0" w:color="auto"/>
        <w:bottom w:val="none" w:sz="0" w:space="0" w:color="auto"/>
        <w:right w:val="none" w:sz="0" w:space="0" w:color="auto"/>
      </w:divBdr>
    </w:div>
    <w:div w:id="382095896">
      <w:bodyDiv w:val="1"/>
      <w:marLeft w:val="0"/>
      <w:marRight w:val="0"/>
      <w:marTop w:val="0"/>
      <w:marBottom w:val="0"/>
      <w:divBdr>
        <w:top w:val="none" w:sz="0" w:space="0" w:color="auto"/>
        <w:left w:val="none" w:sz="0" w:space="0" w:color="auto"/>
        <w:bottom w:val="none" w:sz="0" w:space="0" w:color="auto"/>
        <w:right w:val="none" w:sz="0" w:space="0" w:color="auto"/>
      </w:divBdr>
    </w:div>
    <w:div w:id="436483658">
      <w:bodyDiv w:val="1"/>
      <w:marLeft w:val="0"/>
      <w:marRight w:val="0"/>
      <w:marTop w:val="0"/>
      <w:marBottom w:val="0"/>
      <w:divBdr>
        <w:top w:val="none" w:sz="0" w:space="0" w:color="auto"/>
        <w:left w:val="none" w:sz="0" w:space="0" w:color="auto"/>
        <w:bottom w:val="none" w:sz="0" w:space="0" w:color="auto"/>
        <w:right w:val="none" w:sz="0" w:space="0" w:color="auto"/>
      </w:divBdr>
    </w:div>
    <w:div w:id="4419192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800">
          <w:marLeft w:val="0"/>
          <w:marRight w:val="0"/>
          <w:marTop w:val="0"/>
          <w:marBottom w:val="0"/>
          <w:divBdr>
            <w:top w:val="none" w:sz="0" w:space="0" w:color="auto"/>
            <w:left w:val="none" w:sz="0" w:space="0" w:color="auto"/>
            <w:bottom w:val="none" w:sz="0" w:space="0" w:color="auto"/>
            <w:right w:val="none" w:sz="0" w:space="0" w:color="auto"/>
          </w:divBdr>
        </w:div>
        <w:div w:id="1522160076">
          <w:marLeft w:val="0"/>
          <w:marRight w:val="0"/>
          <w:marTop w:val="0"/>
          <w:marBottom w:val="0"/>
          <w:divBdr>
            <w:top w:val="none" w:sz="0" w:space="0" w:color="auto"/>
            <w:left w:val="none" w:sz="0" w:space="0" w:color="auto"/>
            <w:bottom w:val="none" w:sz="0" w:space="0" w:color="auto"/>
            <w:right w:val="none" w:sz="0" w:space="0" w:color="auto"/>
          </w:divBdr>
        </w:div>
      </w:divsChild>
    </w:div>
    <w:div w:id="445736855">
      <w:bodyDiv w:val="1"/>
      <w:marLeft w:val="0"/>
      <w:marRight w:val="0"/>
      <w:marTop w:val="0"/>
      <w:marBottom w:val="0"/>
      <w:divBdr>
        <w:top w:val="none" w:sz="0" w:space="0" w:color="auto"/>
        <w:left w:val="none" w:sz="0" w:space="0" w:color="auto"/>
        <w:bottom w:val="none" w:sz="0" w:space="0" w:color="auto"/>
        <w:right w:val="none" w:sz="0" w:space="0" w:color="auto"/>
      </w:divBdr>
    </w:div>
    <w:div w:id="483158922">
      <w:bodyDiv w:val="1"/>
      <w:marLeft w:val="0"/>
      <w:marRight w:val="0"/>
      <w:marTop w:val="0"/>
      <w:marBottom w:val="0"/>
      <w:divBdr>
        <w:top w:val="none" w:sz="0" w:space="0" w:color="auto"/>
        <w:left w:val="none" w:sz="0" w:space="0" w:color="auto"/>
        <w:bottom w:val="none" w:sz="0" w:space="0" w:color="auto"/>
        <w:right w:val="none" w:sz="0" w:space="0" w:color="auto"/>
      </w:divBdr>
    </w:div>
    <w:div w:id="504563462">
      <w:bodyDiv w:val="1"/>
      <w:marLeft w:val="0"/>
      <w:marRight w:val="0"/>
      <w:marTop w:val="0"/>
      <w:marBottom w:val="0"/>
      <w:divBdr>
        <w:top w:val="none" w:sz="0" w:space="0" w:color="auto"/>
        <w:left w:val="none" w:sz="0" w:space="0" w:color="auto"/>
        <w:bottom w:val="none" w:sz="0" w:space="0" w:color="auto"/>
        <w:right w:val="none" w:sz="0" w:space="0" w:color="auto"/>
      </w:divBdr>
    </w:div>
    <w:div w:id="512912758">
      <w:bodyDiv w:val="1"/>
      <w:marLeft w:val="0"/>
      <w:marRight w:val="0"/>
      <w:marTop w:val="0"/>
      <w:marBottom w:val="0"/>
      <w:divBdr>
        <w:top w:val="none" w:sz="0" w:space="0" w:color="auto"/>
        <w:left w:val="none" w:sz="0" w:space="0" w:color="auto"/>
        <w:bottom w:val="none" w:sz="0" w:space="0" w:color="auto"/>
        <w:right w:val="none" w:sz="0" w:space="0" w:color="auto"/>
      </w:divBdr>
    </w:div>
    <w:div w:id="648635251">
      <w:bodyDiv w:val="1"/>
      <w:marLeft w:val="0"/>
      <w:marRight w:val="0"/>
      <w:marTop w:val="0"/>
      <w:marBottom w:val="0"/>
      <w:divBdr>
        <w:top w:val="none" w:sz="0" w:space="0" w:color="auto"/>
        <w:left w:val="none" w:sz="0" w:space="0" w:color="auto"/>
        <w:bottom w:val="none" w:sz="0" w:space="0" w:color="auto"/>
        <w:right w:val="none" w:sz="0" w:space="0" w:color="auto"/>
      </w:divBdr>
    </w:div>
    <w:div w:id="664165791">
      <w:bodyDiv w:val="1"/>
      <w:marLeft w:val="0"/>
      <w:marRight w:val="0"/>
      <w:marTop w:val="0"/>
      <w:marBottom w:val="0"/>
      <w:divBdr>
        <w:top w:val="none" w:sz="0" w:space="0" w:color="auto"/>
        <w:left w:val="none" w:sz="0" w:space="0" w:color="auto"/>
        <w:bottom w:val="none" w:sz="0" w:space="0" w:color="auto"/>
        <w:right w:val="none" w:sz="0" w:space="0" w:color="auto"/>
      </w:divBdr>
    </w:div>
    <w:div w:id="825974815">
      <w:bodyDiv w:val="1"/>
      <w:marLeft w:val="0"/>
      <w:marRight w:val="0"/>
      <w:marTop w:val="0"/>
      <w:marBottom w:val="0"/>
      <w:divBdr>
        <w:top w:val="none" w:sz="0" w:space="0" w:color="auto"/>
        <w:left w:val="none" w:sz="0" w:space="0" w:color="auto"/>
        <w:bottom w:val="none" w:sz="0" w:space="0" w:color="auto"/>
        <w:right w:val="none" w:sz="0" w:space="0" w:color="auto"/>
      </w:divBdr>
    </w:div>
    <w:div w:id="888346811">
      <w:bodyDiv w:val="1"/>
      <w:marLeft w:val="0"/>
      <w:marRight w:val="0"/>
      <w:marTop w:val="0"/>
      <w:marBottom w:val="0"/>
      <w:divBdr>
        <w:top w:val="none" w:sz="0" w:space="0" w:color="auto"/>
        <w:left w:val="none" w:sz="0" w:space="0" w:color="auto"/>
        <w:bottom w:val="none" w:sz="0" w:space="0" w:color="auto"/>
        <w:right w:val="none" w:sz="0" w:space="0" w:color="auto"/>
      </w:divBdr>
    </w:div>
    <w:div w:id="906263654">
      <w:bodyDiv w:val="1"/>
      <w:marLeft w:val="0"/>
      <w:marRight w:val="0"/>
      <w:marTop w:val="0"/>
      <w:marBottom w:val="0"/>
      <w:divBdr>
        <w:top w:val="none" w:sz="0" w:space="0" w:color="auto"/>
        <w:left w:val="none" w:sz="0" w:space="0" w:color="auto"/>
        <w:bottom w:val="none" w:sz="0" w:space="0" w:color="auto"/>
        <w:right w:val="none" w:sz="0" w:space="0" w:color="auto"/>
      </w:divBdr>
    </w:div>
    <w:div w:id="937177535">
      <w:bodyDiv w:val="1"/>
      <w:marLeft w:val="0"/>
      <w:marRight w:val="0"/>
      <w:marTop w:val="0"/>
      <w:marBottom w:val="0"/>
      <w:divBdr>
        <w:top w:val="none" w:sz="0" w:space="0" w:color="auto"/>
        <w:left w:val="none" w:sz="0" w:space="0" w:color="auto"/>
        <w:bottom w:val="none" w:sz="0" w:space="0" w:color="auto"/>
        <w:right w:val="none" w:sz="0" w:space="0" w:color="auto"/>
      </w:divBdr>
    </w:div>
    <w:div w:id="1034576421">
      <w:bodyDiv w:val="1"/>
      <w:marLeft w:val="0"/>
      <w:marRight w:val="0"/>
      <w:marTop w:val="0"/>
      <w:marBottom w:val="0"/>
      <w:divBdr>
        <w:top w:val="none" w:sz="0" w:space="0" w:color="auto"/>
        <w:left w:val="none" w:sz="0" w:space="0" w:color="auto"/>
        <w:bottom w:val="none" w:sz="0" w:space="0" w:color="auto"/>
        <w:right w:val="none" w:sz="0" w:space="0" w:color="auto"/>
      </w:divBdr>
    </w:div>
    <w:div w:id="1122000291">
      <w:bodyDiv w:val="1"/>
      <w:marLeft w:val="0"/>
      <w:marRight w:val="0"/>
      <w:marTop w:val="0"/>
      <w:marBottom w:val="0"/>
      <w:divBdr>
        <w:top w:val="none" w:sz="0" w:space="0" w:color="auto"/>
        <w:left w:val="none" w:sz="0" w:space="0" w:color="auto"/>
        <w:bottom w:val="none" w:sz="0" w:space="0" w:color="auto"/>
        <w:right w:val="none" w:sz="0" w:space="0" w:color="auto"/>
      </w:divBdr>
    </w:div>
    <w:div w:id="1164391773">
      <w:bodyDiv w:val="1"/>
      <w:marLeft w:val="0"/>
      <w:marRight w:val="0"/>
      <w:marTop w:val="0"/>
      <w:marBottom w:val="0"/>
      <w:divBdr>
        <w:top w:val="none" w:sz="0" w:space="0" w:color="auto"/>
        <w:left w:val="none" w:sz="0" w:space="0" w:color="auto"/>
        <w:bottom w:val="none" w:sz="0" w:space="0" w:color="auto"/>
        <w:right w:val="none" w:sz="0" w:space="0" w:color="auto"/>
      </w:divBdr>
    </w:div>
    <w:div w:id="1256402781">
      <w:bodyDiv w:val="1"/>
      <w:marLeft w:val="0"/>
      <w:marRight w:val="0"/>
      <w:marTop w:val="0"/>
      <w:marBottom w:val="0"/>
      <w:divBdr>
        <w:top w:val="none" w:sz="0" w:space="0" w:color="auto"/>
        <w:left w:val="none" w:sz="0" w:space="0" w:color="auto"/>
        <w:bottom w:val="none" w:sz="0" w:space="0" w:color="auto"/>
        <w:right w:val="none" w:sz="0" w:space="0" w:color="auto"/>
      </w:divBdr>
      <w:divsChild>
        <w:div w:id="643433454">
          <w:marLeft w:val="0"/>
          <w:marRight w:val="0"/>
          <w:marTop w:val="0"/>
          <w:marBottom w:val="0"/>
          <w:divBdr>
            <w:top w:val="none" w:sz="0" w:space="0" w:color="auto"/>
            <w:left w:val="none" w:sz="0" w:space="0" w:color="auto"/>
            <w:bottom w:val="none" w:sz="0" w:space="0" w:color="auto"/>
            <w:right w:val="none" w:sz="0" w:space="0" w:color="auto"/>
          </w:divBdr>
        </w:div>
        <w:div w:id="678430404">
          <w:marLeft w:val="0"/>
          <w:marRight w:val="0"/>
          <w:marTop w:val="0"/>
          <w:marBottom w:val="0"/>
          <w:divBdr>
            <w:top w:val="none" w:sz="0" w:space="0" w:color="auto"/>
            <w:left w:val="none" w:sz="0" w:space="0" w:color="auto"/>
            <w:bottom w:val="none" w:sz="0" w:space="0" w:color="auto"/>
            <w:right w:val="none" w:sz="0" w:space="0" w:color="auto"/>
          </w:divBdr>
        </w:div>
        <w:div w:id="1148741688">
          <w:marLeft w:val="0"/>
          <w:marRight w:val="0"/>
          <w:marTop w:val="0"/>
          <w:marBottom w:val="0"/>
          <w:divBdr>
            <w:top w:val="none" w:sz="0" w:space="0" w:color="auto"/>
            <w:left w:val="none" w:sz="0" w:space="0" w:color="auto"/>
            <w:bottom w:val="none" w:sz="0" w:space="0" w:color="auto"/>
            <w:right w:val="none" w:sz="0" w:space="0" w:color="auto"/>
          </w:divBdr>
        </w:div>
        <w:div w:id="1316184349">
          <w:marLeft w:val="0"/>
          <w:marRight w:val="0"/>
          <w:marTop w:val="0"/>
          <w:marBottom w:val="0"/>
          <w:divBdr>
            <w:top w:val="none" w:sz="0" w:space="0" w:color="auto"/>
            <w:left w:val="none" w:sz="0" w:space="0" w:color="auto"/>
            <w:bottom w:val="none" w:sz="0" w:space="0" w:color="auto"/>
            <w:right w:val="none" w:sz="0" w:space="0" w:color="auto"/>
          </w:divBdr>
        </w:div>
        <w:div w:id="1352299530">
          <w:marLeft w:val="0"/>
          <w:marRight w:val="0"/>
          <w:marTop w:val="0"/>
          <w:marBottom w:val="0"/>
          <w:divBdr>
            <w:top w:val="none" w:sz="0" w:space="0" w:color="auto"/>
            <w:left w:val="none" w:sz="0" w:space="0" w:color="auto"/>
            <w:bottom w:val="none" w:sz="0" w:space="0" w:color="auto"/>
            <w:right w:val="none" w:sz="0" w:space="0" w:color="auto"/>
          </w:divBdr>
        </w:div>
      </w:divsChild>
    </w:div>
    <w:div w:id="1258635286">
      <w:bodyDiv w:val="1"/>
      <w:marLeft w:val="0"/>
      <w:marRight w:val="0"/>
      <w:marTop w:val="0"/>
      <w:marBottom w:val="0"/>
      <w:divBdr>
        <w:top w:val="none" w:sz="0" w:space="0" w:color="auto"/>
        <w:left w:val="none" w:sz="0" w:space="0" w:color="auto"/>
        <w:bottom w:val="none" w:sz="0" w:space="0" w:color="auto"/>
        <w:right w:val="none" w:sz="0" w:space="0" w:color="auto"/>
      </w:divBdr>
    </w:div>
    <w:div w:id="1468858995">
      <w:bodyDiv w:val="1"/>
      <w:marLeft w:val="0"/>
      <w:marRight w:val="0"/>
      <w:marTop w:val="0"/>
      <w:marBottom w:val="0"/>
      <w:divBdr>
        <w:top w:val="none" w:sz="0" w:space="0" w:color="auto"/>
        <w:left w:val="none" w:sz="0" w:space="0" w:color="auto"/>
        <w:bottom w:val="none" w:sz="0" w:space="0" w:color="auto"/>
        <w:right w:val="none" w:sz="0" w:space="0" w:color="auto"/>
      </w:divBdr>
    </w:div>
    <w:div w:id="1470899442">
      <w:bodyDiv w:val="1"/>
      <w:marLeft w:val="0"/>
      <w:marRight w:val="0"/>
      <w:marTop w:val="0"/>
      <w:marBottom w:val="0"/>
      <w:divBdr>
        <w:top w:val="none" w:sz="0" w:space="0" w:color="auto"/>
        <w:left w:val="none" w:sz="0" w:space="0" w:color="auto"/>
        <w:bottom w:val="none" w:sz="0" w:space="0" w:color="auto"/>
        <w:right w:val="none" w:sz="0" w:space="0" w:color="auto"/>
      </w:divBdr>
    </w:div>
    <w:div w:id="1589729446">
      <w:bodyDiv w:val="1"/>
      <w:marLeft w:val="0"/>
      <w:marRight w:val="0"/>
      <w:marTop w:val="0"/>
      <w:marBottom w:val="0"/>
      <w:divBdr>
        <w:top w:val="none" w:sz="0" w:space="0" w:color="auto"/>
        <w:left w:val="none" w:sz="0" w:space="0" w:color="auto"/>
        <w:bottom w:val="none" w:sz="0" w:space="0" w:color="auto"/>
        <w:right w:val="none" w:sz="0" w:space="0" w:color="auto"/>
      </w:divBdr>
    </w:div>
    <w:div w:id="1648052926">
      <w:bodyDiv w:val="1"/>
      <w:marLeft w:val="0"/>
      <w:marRight w:val="0"/>
      <w:marTop w:val="0"/>
      <w:marBottom w:val="0"/>
      <w:divBdr>
        <w:top w:val="none" w:sz="0" w:space="0" w:color="auto"/>
        <w:left w:val="none" w:sz="0" w:space="0" w:color="auto"/>
        <w:bottom w:val="none" w:sz="0" w:space="0" w:color="auto"/>
        <w:right w:val="none" w:sz="0" w:space="0" w:color="auto"/>
      </w:divBdr>
    </w:div>
    <w:div w:id="1700471454">
      <w:bodyDiv w:val="1"/>
      <w:marLeft w:val="0"/>
      <w:marRight w:val="0"/>
      <w:marTop w:val="0"/>
      <w:marBottom w:val="0"/>
      <w:divBdr>
        <w:top w:val="none" w:sz="0" w:space="0" w:color="auto"/>
        <w:left w:val="none" w:sz="0" w:space="0" w:color="auto"/>
        <w:bottom w:val="none" w:sz="0" w:space="0" w:color="auto"/>
        <w:right w:val="none" w:sz="0" w:space="0" w:color="auto"/>
      </w:divBdr>
    </w:div>
    <w:div w:id="1730303921">
      <w:bodyDiv w:val="1"/>
      <w:marLeft w:val="0"/>
      <w:marRight w:val="0"/>
      <w:marTop w:val="0"/>
      <w:marBottom w:val="0"/>
      <w:divBdr>
        <w:top w:val="none" w:sz="0" w:space="0" w:color="auto"/>
        <w:left w:val="none" w:sz="0" w:space="0" w:color="auto"/>
        <w:bottom w:val="none" w:sz="0" w:space="0" w:color="auto"/>
        <w:right w:val="none" w:sz="0" w:space="0" w:color="auto"/>
      </w:divBdr>
    </w:div>
    <w:div w:id="1826821567">
      <w:bodyDiv w:val="1"/>
      <w:marLeft w:val="0"/>
      <w:marRight w:val="0"/>
      <w:marTop w:val="0"/>
      <w:marBottom w:val="0"/>
      <w:divBdr>
        <w:top w:val="none" w:sz="0" w:space="0" w:color="auto"/>
        <w:left w:val="none" w:sz="0" w:space="0" w:color="auto"/>
        <w:bottom w:val="none" w:sz="0" w:space="0" w:color="auto"/>
        <w:right w:val="none" w:sz="0" w:space="0" w:color="auto"/>
      </w:divBdr>
    </w:div>
    <w:div w:id="1855414971">
      <w:bodyDiv w:val="1"/>
      <w:marLeft w:val="0"/>
      <w:marRight w:val="0"/>
      <w:marTop w:val="0"/>
      <w:marBottom w:val="0"/>
      <w:divBdr>
        <w:top w:val="none" w:sz="0" w:space="0" w:color="auto"/>
        <w:left w:val="none" w:sz="0" w:space="0" w:color="auto"/>
        <w:bottom w:val="none" w:sz="0" w:space="0" w:color="auto"/>
        <w:right w:val="none" w:sz="0" w:space="0" w:color="auto"/>
      </w:divBdr>
    </w:div>
    <w:div w:id="18651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Naomi Cooke</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AC6CE-961E-48BA-A79B-DC9C2DEA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784CE-F898-4FA8-A683-714565539741}">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F71B12A1-A811-40C2-AFF1-84FA9F98F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Jonathan Bryant</cp:lastModifiedBy>
  <cp:revision>3</cp:revision>
  <dcterms:created xsi:type="dcterms:W3CDTF">2022-07-07T12:41:00Z</dcterms:created>
  <dcterms:modified xsi:type="dcterms:W3CDTF">2022-07-07T13:57:00Z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